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8522"/>
      </w:tblGrid>
      <w:tr w:rsidR="00172AE5" w:rsidRPr="00BD7439">
        <w:trPr>
          <w:trHeight w:val="898"/>
        </w:trPr>
        <w:tc>
          <w:tcPr>
            <w:tcW w:w="8522" w:type="dxa"/>
          </w:tcPr>
          <w:p w:rsidR="00172AE5" w:rsidRPr="00BD7439" w:rsidRDefault="00172AE5" w:rsidP="00BD7439">
            <w:pPr>
              <w:snapToGrid w:val="0"/>
              <w:spacing w:line="1040" w:lineRule="exact"/>
              <w:jc w:val="distribute"/>
              <w:rPr>
                <w:rFonts w:eastAsia="方正小标宋简体"/>
                <w:color w:val="FF0000"/>
                <w:w w:val="80"/>
                <w:sz w:val="86"/>
                <w:szCs w:val="86"/>
              </w:rPr>
            </w:pPr>
            <w:r w:rsidRPr="00BD7439">
              <w:rPr>
                <w:rFonts w:eastAsia="方正小标宋简体" w:cs="方正小标宋简体" w:hint="eastAsia"/>
                <w:color w:val="FF0000"/>
                <w:w w:val="80"/>
                <w:sz w:val="86"/>
                <w:szCs w:val="86"/>
              </w:rPr>
              <w:t>中共湖南省委宣传部</w:t>
            </w:r>
            <w:r w:rsidRPr="00BD7439">
              <w:rPr>
                <w:rFonts w:eastAsia="方正小标宋简体"/>
                <w:color w:val="FF0000"/>
                <w:w w:val="80"/>
                <w:sz w:val="86"/>
                <w:szCs w:val="86"/>
              </w:rPr>
              <w:t xml:space="preserve">         </w:t>
            </w:r>
          </w:p>
        </w:tc>
      </w:tr>
      <w:tr w:rsidR="00172AE5" w:rsidRPr="00BD7439">
        <w:trPr>
          <w:trHeight w:val="898"/>
        </w:trPr>
        <w:tc>
          <w:tcPr>
            <w:tcW w:w="8522" w:type="dxa"/>
          </w:tcPr>
          <w:p w:rsidR="00172AE5" w:rsidRPr="00BD7439" w:rsidRDefault="00172AE5" w:rsidP="00BD7439">
            <w:pPr>
              <w:snapToGrid w:val="0"/>
              <w:spacing w:line="1040" w:lineRule="exact"/>
              <w:jc w:val="distribute"/>
              <w:rPr>
                <w:rFonts w:eastAsia="方正小标宋简体"/>
                <w:color w:val="FF0000"/>
                <w:w w:val="80"/>
                <w:sz w:val="86"/>
                <w:szCs w:val="86"/>
              </w:rPr>
            </w:pPr>
            <w:r w:rsidRPr="00BD7439">
              <w:rPr>
                <w:rFonts w:eastAsia="方正小标宋简体" w:cs="方正小标宋简体" w:hint="eastAsia"/>
                <w:color w:val="FF0000"/>
                <w:w w:val="80"/>
                <w:sz w:val="86"/>
                <w:szCs w:val="86"/>
              </w:rPr>
              <w:t>湖南省教育厅</w:t>
            </w:r>
            <w:r w:rsidRPr="00BD7439">
              <w:rPr>
                <w:rFonts w:eastAsia="方正小标宋简体"/>
                <w:color w:val="FF0000"/>
                <w:w w:val="80"/>
                <w:sz w:val="86"/>
                <w:szCs w:val="86"/>
              </w:rPr>
              <w:t xml:space="preserve">         </w:t>
            </w:r>
          </w:p>
        </w:tc>
      </w:tr>
    </w:tbl>
    <w:p w:rsidR="00172AE5" w:rsidRPr="00BD7439" w:rsidRDefault="00172AE5" w:rsidP="00BD7439">
      <w:pPr>
        <w:spacing w:line="600" w:lineRule="exact"/>
        <w:jc w:val="center"/>
        <w:rPr>
          <w:rFonts w:ascii="Times New Roman" w:eastAsia="方正小标宋简体" w:hAnsi="Times New Roman" w:cs="Times New Roman"/>
          <w:color w:val="FF0000"/>
          <w:kern w:val="36"/>
          <w:sz w:val="36"/>
          <w:szCs w:val="36"/>
        </w:rPr>
      </w:pPr>
      <w:r>
        <w:rPr>
          <w:noProof/>
        </w:rPr>
        <w:pict>
          <v:line id="_x0000_s1026" style="position:absolute;left:0;text-align:left;z-index:251656704;mso-position-horizontal-relative:text;mso-position-vertical-relative:text" from="-18pt,13pt" to="438pt,13pt" strokecolor="red" strokeweight="4.5pt">
            <v:stroke linestyle="thickThin"/>
          </v:line>
        </w:pict>
      </w:r>
    </w:p>
    <w:p w:rsidR="00172AE5" w:rsidRDefault="00172AE5" w:rsidP="00BD7439">
      <w:pPr>
        <w:spacing w:line="600" w:lineRule="exact"/>
        <w:jc w:val="right"/>
        <w:rPr>
          <w:rFonts w:ascii="Times New Roman" w:eastAsia="仿宋_GB2312" w:hAnsi="Times New Roman" w:cs="Times New Roman"/>
          <w:sz w:val="32"/>
          <w:szCs w:val="32"/>
        </w:rPr>
      </w:pPr>
      <w:r>
        <w:rPr>
          <w:rFonts w:ascii="Times New Roman" w:eastAsia="仿宋_GB2312" w:hAnsi="Times New Roman" w:cs="仿宋_GB2312" w:hint="eastAsia"/>
          <w:sz w:val="32"/>
          <w:szCs w:val="32"/>
        </w:rPr>
        <w:t>湘教通</w:t>
      </w:r>
      <w:r w:rsidRPr="00BD7439">
        <w:rPr>
          <w:rFonts w:ascii="Times New Roman" w:eastAsia="仿宋_GB2312" w:hAnsi="Times New Roman" w:cs="仿宋_GB2312" w:hint="eastAsia"/>
          <w:sz w:val="32"/>
          <w:szCs w:val="32"/>
        </w:rPr>
        <w:t>〔</w:t>
      </w:r>
      <w:r w:rsidRPr="00BD7439">
        <w:rPr>
          <w:rFonts w:ascii="Times New Roman" w:eastAsia="仿宋_GB2312" w:hAnsi="Times New Roman" w:cs="Times New Roman"/>
          <w:sz w:val="32"/>
          <w:szCs w:val="32"/>
        </w:rPr>
        <w:t>2015</w:t>
      </w:r>
      <w:r w:rsidRPr="00BD7439">
        <w:rPr>
          <w:rFonts w:ascii="Times New Roman" w:eastAsia="仿宋_GB2312" w:hAnsi="Times New Roman" w:cs="仿宋_GB2312" w:hint="eastAsia"/>
          <w:sz w:val="32"/>
          <w:szCs w:val="32"/>
        </w:rPr>
        <w:t>〕</w:t>
      </w:r>
      <w:r>
        <w:rPr>
          <w:rFonts w:ascii="Times New Roman" w:eastAsia="仿宋_GB2312" w:hAnsi="Times New Roman" w:cs="Times New Roman"/>
          <w:sz w:val="32"/>
          <w:szCs w:val="32"/>
        </w:rPr>
        <w:t>394</w:t>
      </w:r>
      <w:r w:rsidRPr="00BD7439">
        <w:rPr>
          <w:rFonts w:ascii="Times New Roman" w:eastAsia="仿宋_GB2312" w:hAnsi="Times New Roman" w:cs="仿宋_GB2312" w:hint="eastAsia"/>
          <w:sz w:val="32"/>
          <w:szCs w:val="32"/>
        </w:rPr>
        <w:t>号</w:t>
      </w:r>
    </w:p>
    <w:p w:rsidR="00172AE5" w:rsidRPr="00BD7439" w:rsidRDefault="00172AE5" w:rsidP="00BD7439">
      <w:pPr>
        <w:spacing w:line="600" w:lineRule="exact"/>
        <w:jc w:val="center"/>
        <w:rPr>
          <w:rFonts w:ascii="Times New Roman" w:eastAsia="方正小标宋简体" w:hAnsi="Times New Roman" w:cs="Times New Roman"/>
          <w:kern w:val="36"/>
          <w:sz w:val="36"/>
          <w:szCs w:val="36"/>
        </w:rPr>
      </w:pPr>
    </w:p>
    <w:p w:rsidR="00172AE5" w:rsidRPr="00BD7439" w:rsidRDefault="00172AE5" w:rsidP="00BD7439">
      <w:pPr>
        <w:spacing w:line="600" w:lineRule="exact"/>
        <w:jc w:val="center"/>
        <w:rPr>
          <w:rFonts w:ascii="Times New Roman" w:eastAsia="方正小标宋简体" w:hAnsi="Times New Roman" w:cs="Times New Roman"/>
          <w:kern w:val="36"/>
          <w:sz w:val="44"/>
          <w:szCs w:val="44"/>
        </w:rPr>
      </w:pPr>
      <w:r w:rsidRPr="00BD7439">
        <w:rPr>
          <w:rFonts w:ascii="Times New Roman" w:eastAsia="方正小标宋简体" w:hAnsi="Times New Roman" w:cs="方正小标宋简体" w:hint="eastAsia"/>
          <w:kern w:val="36"/>
          <w:sz w:val="44"/>
          <w:szCs w:val="44"/>
        </w:rPr>
        <w:t>转发中共中央宣传部教育部关于组织</w:t>
      </w:r>
    </w:p>
    <w:p w:rsidR="00172AE5" w:rsidRPr="00BD7439" w:rsidRDefault="00172AE5" w:rsidP="00BD7439">
      <w:pPr>
        <w:spacing w:line="600" w:lineRule="exact"/>
        <w:jc w:val="center"/>
        <w:rPr>
          <w:rFonts w:ascii="Times New Roman" w:eastAsia="方正小标宋简体" w:hAnsi="Times New Roman" w:cs="Times New Roman"/>
          <w:kern w:val="36"/>
          <w:sz w:val="44"/>
          <w:szCs w:val="44"/>
        </w:rPr>
      </w:pPr>
      <w:r w:rsidRPr="00BD7439">
        <w:rPr>
          <w:rFonts w:ascii="Times New Roman" w:eastAsia="方正小标宋简体" w:hAnsi="Times New Roman" w:cs="方正小标宋简体" w:hint="eastAsia"/>
          <w:kern w:val="36"/>
          <w:sz w:val="44"/>
          <w:szCs w:val="44"/>
        </w:rPr>
        <w:t>开展“开学第一课”活动的通知</w:t>
      </w:r>
    </w:p>
    <w:p w:rsidR="00172AE5" w:rsidRPr="00BD7439" w:rsidRDefault="00172AE5" w:rsidP="00BD7439">
      <w:pPr>
        <w:pStyle w:val="NormalWeb"/>
        <w:widowControl w:val="0"/>
        <w:spacing w:before="0" w:beforeAutospacing="0" w:after="0" w:afterAutospacing="0" w:line="600" w:lineRule="exact"/>
        <w:jc w:val="both"/>
        <w:rPr>
          <w:rFonts w:ascii="Times New Roman" w:eastAsia="仿宋_GB2312" w:hAnsi="Times New Roman" w:cs="Times New Roman"/>
          <w:sz w:val="32"/>
          <w:szCs w:val="32"/>
        </w:rPr>
      </w:pPr>
    </w:p>
    <w:p w:rsidR="00172AE5" w:rsidRPr="00BD7439" w:rsidRDefault="00172AE5" w:rsidP="00BD7439">
      <w:pPr>
        <w:pStyle w:val="NormalWeb"/>
        <w:widowControl w:val="0"/>
        <w:spacing w:before="0" w:beforeAutospacing="0" w:after="0" w:afterAutospacing="0" w:line="600" w:lineRule="exact"/>
        <w:jc w:val="both"/>
        <w:rPr>
          <w:rFonts w:ascii="Times New Roman" w:eastAsia="华文仿宋" w:hAnsi="Times New Roman" w:cs="Times New Roman"/>
          <w:sz w:val="32"/>
          <w:szCs w:val="32"/>
        </w:rPr>
      </w:pPr>
      <w:r w:rsidRPr="00BD7439">
        <w:rPr>
          <w:rFonts w:ascii="Times New Roman" w:eastAsia="仿宋_GB2312" w:hAnsi="Times New Roman" w:cs="仿宋_GB2312" w:hint="eastAsia"/>
          <w:sz w:val="32"/>
          <w:szCs w:val="32"/>
        </w:rPr>
        <w:t>各市州党委宣传部、教育局，各普通高校：</w:t>
      </w:r>
    </w:p>
    <w:p w:rsidR="00172AE5" w:rsidRPr="00BD7439" w:rsidRDefault="00172AE5" w:rsidP="00BD7439">
      <w:pPr>
        <w:pStyle w:val="NormalWeb"/>
        <w:widowControl w:val="0"/>
        <w:spacing w:before="0" w:beforeAutospacing="0" w:after="0" w:afterAutospacing="0" w:line="600" w:lineRule="exact"/>
        <w:ind w:firstLine="585"/>
        <w:jc w:val="both"/>
        <w:rPr>
          <w:rFonts w:ascii="Times New Roman" w:eastAsia="仿宋_GB2312" w:hAnsi="Times New Roman" w:cs="Times New Roman"/>
          <w:sz w:val="32"/>
          <w:szCs w:val="32"/>
        </w:rPr>
      </w:pPr>
      <w:r w:rsidRPr="00BD7439">
        <w:rPr>
          <w:rFonts w:ascii="Times New Roman" w:eastAsia="仿宋_GB2312" w:hAnsi="Times New Roman" w:cs="仿宋_GB2312" w:hint="eastAsia"/>
          <w:sz w:val="32"/>
          <w:szCs w:val="32"/>
        </w:rPr>
        <w:t>现将《中共中央宣传部</w:t>
      </w:r>
      <w:r w:rsidRPr="00BD7439">
        <w:rPr>
          <w:rFonts w:ascii="Times New Roman" w:eastAsia="仿宋_GB2312" w:hAnsi="Times New Roman" w:cs="Times New Roman"/>
          <w:sz w:val="32"/>
          <w:szCs w:val="32"/>
        </w:rPr>
        <w:t xml:space="preserve"> </w:t>
      </w:r>
      <w:r w:rsidRPr="00BD7439">
        <w:rPr>
          <w:rFonts w:ascii="Times New Roman" w:eastAsia="仿宋_GB2312" w:hAnsi="Times New Roman" w:cs="仿宋_GB2312" w:hint="eastAsia"/>
          <w:sz w:val="32"/>
          <w:szCs w:val="32"/>
        </w:rPr>
        <w:t>教育部关于组织开展“开学第一课”活动的通知》（教基一〔</w:t>
      </w:r>
      <w:r w:rsidRPr="00BD7439">
        <w:rPr>
          <w:rFonts w:ascii="Times New Roman" w:eastAsia="仿宋_GB2312" w:hAnsi="Times New Roman" w:cs="Times New Roman"/>
          <w:sz w:val="32"/>
          <w:szCs w:val="32"/>
        </w:rPr>
        <w:t>2015</w:t>
      </w:r>
      <w:r w:rsidRPr="00BD7439">
        <w:rPr>
          <w:rFonts w:ascii="Times New Roman" w:eastAsia="仿宋_GB2312" w:hAnsi="Times New Roman" w:cs="仿宋_GB2312" w:hint="eastAsia"/>
          <w:sz w:val="32"/>
          <w:szCs w:val="32"/>
        </w:rPr>
        <w:t>〕</w:t>
      </w:r>
      <w:r w:rsidRPr="00BD7439">
        <w:rPr>
          <w:rFonts w:ascii="Times New Roman" w:eastAsia="仿宋_GB2312" w:hAnsi="Times New Roman" w:cs="Times New Roman"/>
          <w:sz w:val="32"/>
          <w:szCs w:val="32"/>
        </w:rPr>
        <w:t>6</w:t>
      </w:r>
      <w:r w:rsidRPr="00BD7439">
        <w:rPr>
          <w:rFonts w:ascii="Times New Roman" w:eastAsia="仿宋_GB2312" w:hAnsi="Times New Roman" w:cs="仿宋_GB2312" w:hint="eastAsia"/>
          <w:sz w:val="32"/>
          <w:szCs w:val="32"/>
        </w:rPr>
        <w:t>号）转发给你们，请结合实际，认真抓好贯彻落实。</w:t>
      </w:r>
    </w:p>
    <w:p w:rsidR="00172AE5" w:rsidRPr="00BD7439" w:rsidRDefault="00172AE5" w:rsidP="00D42B0E">
      <w:pPr>
        <w:pStyle w:val="NormalWeb"/>
        <w:widowControl w:val="0"/>
        <w:spacing w:before="0" w:beforeAutospacing="0" w:after="0" w:afterAutospacing="0"/>
        <w:jc w:val="both"/>
        <w:rPr>
          <w:rFonts w:ascii="Times New Roman" w:eastAsia="华文仿宋" w:hAnsi="Times New Roman" w:cs="Times New Roman"/>
          <w:sz w:val="32"/>
          <w:szCs w:val="32"/>
        </w:rPr>
      </w:pPr>
      <w:r w:rsidRPr="00BD7439">
        <w:rPr>
          <w:rFonts w:ascii="Times New Roman" w:eastAsia="华文仿宋" w:hAnsi="Times New Roman" w:cs="Times New Roman"/>
          <w:sz w:val="32"/>
          <w:szCs w:val="32"/>
        </w:rPr>
        <w:t> </w:t>
      </w:r>
    </w:p>
    <w:p w:rsidR="00172AE5" w:rsidRPr="00BD7439" w:rsidRDefault="00172AE5" w:rsidP="00D42B0E">
      <w:pPr>
        <w:pStyle w:val="NormalWeb"/>
        <w:widowControl w:val="0"/>
        <w:spacing w:before="0" w:beforeAutospacing="0" w:after="0" w:afterAutospacing="0"/>
        <w:jc w:val="both"/>
        <w:rPr>
          <w:rFonts w:ascii="Times New Roman" w:eastAsia="华文仿宋" w:hAnsi="Times New Roman" w:cs="Times New Roman"/>
          <w:sz w:val="32"/>
          <w:szCs w:val="32"/>
        </w:rPr>
      </w:pPr>
    </w:p>
    <w:p w:rsidR="00172AE5" w:rsidRPr="00BD7439" w:rsidRDefault="00172AE5" w:rsidP="002342AE">
      <w:pPr>
        <w:pStyle w:val="NormalWeb"/>
        <w:widowControl w:val="0"/>
        <w:spacing w:before="0" w:beforeAutospacing="0" w:after="0" w:afterAutospacing="0"/>
        <w:ind w:firstLineChars="400" w:firstLine="31680"/>
        <w:jc w:val="both"/>
        <w:rPr>
          <w:rFonts w:ascii="Times New Roman" w:eastAsia="华文仿宋" w:hAnsi="Times New Roman" w:cs="Times New Roman"/>
          <w:sz w:val="32"/>
          <w:szCs w:val="32"/>
        </w:rPr>
      </w:pPr>
      <w:r w:rsidRPr="00BD7439">
        <w:rPr>
          <w:rFonts w:ascii="Times New Roman" w:eastAsia="仿宋_GB2312" w:hAnsi="Times New Roman" w:cs="仿宋_GB2312" w:hint="eastAsia"/>
          <w:sz w:val="32"/>
          <w:szCs w:val="32"/>
        </w:rPr>
        <w:t>中共湖南省委宣传部</w:t>
      </w:r>
      <w:r w:rsidRPr="00BD7439">
        <w:rPr>
          <w:rFonts w:ascii="Times New Roman" w:eastAsia="仿宋_GB2312" w:hAnsi="Times New Roman" w:cs="Times New Roman"/>
          <w:sz w:val="32"/>
          <w:szCs w:val="32"/>
        </w:rPr>
        <w:t xml:space="preserve">       </w:t>
      </w:r>
      <w:r w:rsidRPr="00BD7439">
        <w:rPr>
          <w:rFonts w:ascii="Times New Roman" w:eastAsia="仿宋_GB2312" w:hAnsi="Times New Roman" w:cs="仿宋_GB2312" w:hint="eastAsia"/>
          <w:sz w:val="32"/>
          <w:szCs w:val="32"/>
        </w:rPr>
        <w:t>湖</w:t>
      </w:r>
      <w:r w:rsidRPr="00BD7439">
        <w:rPr>
          <w:rFonts w:ascii="Times New Roman" w:eastAsia="仿宋_GB2312" w:hAnsi="Times New Roman" w:cs="Times New Roman"/>
          <w:sz w:val="32"/>
          <w:szCs w:val="32"/>
        </w:rPr>
        <w:t xml:space="preserve"> </w:t>
      </w:r>
      <w:r w:rsidRPr="00BD7439">
        <w:rPr>
          <w:rFonts w:ascii="Times New Roman" w:eastAsia="仿宋_GB2312" w:hAnsi="Times New Roman" w:cs="仿宋_GB2312" w:hint="eastAsia"/>
          <w:sz w:val="32"/>
          <w:szCs w:val="32"/>
        </w:rPr>
        <w:t>南</w:t>
      </w:r>
      <w:r w:rsidRPr="00BD7439">
        <w:rPr>
          <w:rFonts w:ascii="Times New Roman" w:eastAsia="仿宋_GB2312" w:hAnsi="Times New Roman" w:cs="Times New Roman"/>
          <w:sz w:val="32"/>
          <w:szCs w:val="32"/>
        </w:rPr>
        <w:t xml:space="preserve"> </w:t>
      </w:r>
      <w:r w:rsidRPr="00BD7439">
        <w:rPr>
          <w:rFonts w:ascii="Times New Roman" w:eastAsia="仿宋_GB2312" w:hAnsi="Times New Roman" w:cs="仿宋_GB2312" w:hint="eastAsia"/>
          <w:sz w:val="32"/>
          <w:szCs w:val="32"/>
        </w:rPr>
        <w:t>省</w:t>
      </w:r>
      <w:r w:rsidRPr="00BD7439">
        <w:rPr>
          <w:rFonts w:ascii="Times New Roman" w:eastAsia="仿宋_GB2312" w:hAnsi="Times New Roman" w:cs="Times New Roman"/>
          <w:sz w:val="32"/>
          <w:szCs w:val="32"/>
        </w:rPr>
        <w:t xml:space="preserve"> </w:t>
      </w:r>
      <w:r w:rsidRPr="00BD7439">
        <w:rPr>
          <w:rFonts w:ascii="Times New Roman" w:eastAsia="仿宋_GB2312" w:hAnsi="Times New Roman" w:cs="仿宋_GB2312" w:hint="eastAsia"/>
          <w:sz w:val="32"/>
          <w:szCs w:val="32"/>
        </w:rPr>
        <w:t>教</w:t>
      </w:r>
      <w:r w:rsidRPr="00BD7439">
        <w:rPr>
          <w:rFonts w:ascii="Times New Roman" w:eastAsia="仿宋_GB2312" w:hAnsi="Times New Roman" w:cs="Times New Roman"/>
          <w:sz w:val="32"/>
          <w:szCs w:val="32"/>
        </w:rPr>
        <w:t xml:space="preserve"> </w:t>
      </w:r>
      <w:r w:rsidRPr="00BD7439">
        <w:rPr>
          <w:rFonts w:ascii="Times New Roman" w:eastAsia="仿宋_GB2312" w:hAnsi="Times New Roman" w:cs="仿宋_GB2312" w:hint="eastAsia"/>
          <w:sz w:val="32"/>
          <w:szCs w:val="32"/>
        </w:rPr>
        <w:t>育</w:t>
      </w:r>
      <w:r w:rsidRPr="00BD7439">
        <w:rPr>
          <w:rFonts w:ascii="Times New Roman" w:eastAsia="仿宋_GB2312" w:hAnsi="Times New Roman" w:cs="Times New Roman"/>
          <w:sz w:val="32"/>
          <w:szCs w:val="32"/>
        </w:rPr>
        <w:t xml:space="preserve"> </w:t>
      </w:r>
      <w:r w:rsidRPr="00BD7439">
        <w:rPr>
          <w:rFonts w:ascii="Times New Roman" w:eastAsia="仿宋_GB2312" w:hAnsi="Times New Roman" w:cs="仿宋_GB2312" w:hint="eastAsia"/>
          <w:sz w:val="32"/>
          <w:szCs w:val="32"/>
        </w:rPr>
        <w:t>厅</w:t>
      </w:r>
    </w:p>
    <w:p w:rsidR="00172AE5" w:rsidRPr="00BD7439" w:rsidRDefault="00172AE5" w:rsidP="00D42B0E">
      <w:pPr>
        <w:pStyle w:val="NormalWeb"/>
        <w:widowControl w:val="0"/>
        <w:spacing w:before="0" w:beforeAutospacing="0" w:after="0" w:afterAutospacing="0"/>
        <w:ind w:firstLine="3982"/>
        <w:jc w:val="both"/>
        <w:rPr>
          <w:rFonts w:ascii="Times New Roman" w:eastAsia="仿宋_GB2312" w:hAnsi="Times New Roman" w:cs="Times New Roman"/>
          <w:sz w:val="32"/>
          <w:szCs w:val="32"/>
        </w:rPr>
      </w:pPr>
      <w:r w:rsidRPr="00BD7439">
        <w:rPr>
          <w:rFonts w:ascii="Times New Roman" w:eastAsia="华文仿宋" w:hAnsi="Times New Roman" w:cs="Times New Roman"/>
          <w:sz w:val="32"/>
          <w:szCs w:val="32"/>
        </w:rPr>
        <w:t>      2015</w:t>
      </w:r>
      <w:r w:rsidRPr="00BD7439">
        <w:rPr>
          <w:rFonts w:ascii="Times New Roman" w:eastAsia="仿宋_GB2312" w:hAnsi="Times New Roman" w:cs="仿宋_GB2312" w:hint="eastAsia"/>
          <w:sz w:val="32"/>
          <w:szCs w:val="32"/>
        </w:rPr>
        <w:t>年</w:t>
      </w:r>
      <w:r w:rsidRPr="00BD7439">
        <w:rPr>
          <w:rFonts w:ascii="Times New Roman" w:eastAsia="华文仿宋" w:hAnsi="Times New Roman" w:cs="Times New Roman"/>
          <w:sz w:val="32"/>
          <w:szCs w:val="32"/>
        </w:rPr>
        <w:t>8</w:t>
      </w:r>
      <w:r w:rsidRPr="00BD7439">
        <w:rPr>
          <w:rFonts w:ascii="Times New Roman" w:eastAsia="仿宋_GB2312" w:hAnsi="Times New Roman" w:cs="仿宋_GB2312" w:hint="eastAsia"/>
          <w:sz w:val="32"/>
          <w:szCs w:val="32"/>
        </w:rPr>
        <w:t>月</w:t>
      </w:r>
      <w:r>
        <w:rPr>
          <w:rFonts w:ascii="Times New Roman" w:eastAsia="仿宋_GB2312" w:hAnsi="Times New Roman" w:cs="Times New Roman"/>
          <w:sz w:val="32"/>
          <w:szCs w:val="32"/>
        </w:rPr>
        <w:t>28</w:t>
      </w:r>
      <w:r w:rsidRPr="00BD7439">
        <w:rPr>
          <w:rFonts w:ascii="Times New Roman" w:eastAsia="仿宋_GB2312" w:hAnsi="Times New Roman" w:cs="仿宋_GB2312" w:hint="eastAsia"/>
          <w:sz w:val="32"/>
          <w:szCs w:val="32"/>
        </w:rPr>
        <w:t>日</w:t>
      </w:r>
    </w:p>
    <w:p w:rsidR="00172AE5" w:rsidRDefault="00172AE5" w:rsidP="00D42B0E">
      <w:pPr>
        <w:jc w:val="center"/>
        <w:rPr>
          <w:rFonts w:ascii="Times New Roman" w:eastAsia="仿宋_GB2312" w:hAnsi="Times New Roman" w:cs="Times New Roman"/>
          <w:sz w:val="32"/>
          <w:szCs w:val="32"/>
        </w:rPr>
      </w:pPr>
      <w:r>
        <w:rPr>
          <w:noProof/>
        </w:rPr>
        <w:pict>
          <v:line id="_x0000_s1027" style="position:absolute;left:0;text-align:left;z-index:251658752" from="-18pt,162.4pt" to="438pt,162.4pt" strokecolor="red" strokeweight="4.5pt">
            <v:stroke linestyle="thinThick"/>
          </v:line>
        </w:pict>
      </w:r>
      <w:r w:rsidRPr="00BD7439">
        <w:rPr>
          <w:rFonts w:ascii="Times New Roman" w:eastAsia="仿宋_GB2312" w:hAnsi="Times New Roman" w:cs="Times New Roman"/>
          <w:sz w:val="32"/>
          <w:szCs w:val="32"/>
        </w:rPr>
        <w:br w:type="page"/>
      </w:r>
    </w:p>
    <w:tbl>
      <w:tblPr>
        <w:tblW w:w="8388" w:type="dxa"/>
        <w:tblInd w:w="-106" w:type="dxa"/>
        <w:tblLook w:val="01E0"/>
      </w:tblPr>
      <w:tblGrid>
        <w:gridCol w:w="6228"/>
        <w:gridCol w:w="2160"/>
      </w:tblGrid>
      <w:tr w:rsidR="00172AE5" w:rsidRPr="00300422">
        <w:tc>
          <w:tcPr>
            <w:tcW w:w="6228" w:type="dxa"/>
            <w:vAlign w:val="center"/>
          </w:tcPr>
          <w:p w:rsidR="00172AE5" w:rsidRPr="00300422" w:rsidRDefault="00172AE5" w:rsidP="00297789">
            <w:pPr>
              <w:jc w:val="center"/>
              <w:rPr>
                <w:rFonts w:ascii="Times New Roman" w:eastAsia="方正小标宋简体" w:hAnsi="Times New Roman" w:cs="Times New Roman"/>
                <w:color w:val="FF0000"/>
                <w:sz w:val="76"/>
                <w:szCs w:val="76"/>
              </w:rPr>
            </w:pPr>
            <w:r w:rsidRPr="00300422">
              <w:rPr>
                <w:rFonts w:ascii="Times New Roman" w:eastAsia="方正小标宋简体" w:hAnsi="Times New Roman" w:cs="方正小标宋简体" w:hint="eastAsia"/>
                <w:color w:val="FF0000"/>
                <w:sz w:val="76"/>
                <w:szCs w:val="76"/>
              </w:rPr>
              <w:t>中共中央宣传部</w:t>
            </w:r>
          </w:p>
        </w:tc>
        <w:tc>
          <w:tcPr>
            <w:tcW w:w="2160" w:type="dxa"/>
            <w:vMerge w:val="restart"/>
            <w:vAlign w:val="center"/>
          </w:tcPr>
          <w:p w:rsidR="00172AE5" w:rsidRPr="00300422" w:rsidRDefault="00172AE5" w:rsidP="00297789">
            <w:pPr>
              <w:jc w:val="center"/>
              <w:rPr>
                <w:rFonts w:ascii="Times New Roman" w:eastAsia="仿宋_GB2312" w:hAnsi="Times New Roman" w:cs="Times New Roman"/>
                <w:sz w:val="76"/>
                <w:szCs w:val="76"/>
              </w:rPr>
            </w:pPr>
            <w:r w:rsidRPr="00D42B0E">
              <w:rPr>
                <w:rFonts w:ascii="Times New Roman" w:eastAsia="方正小标宋简体" w:hAnsi="Times New Roman" w:cs="方正小标宋简体" w:hint="eastAsia"/>
                <w:color w:val="FF0000"/>
                <w:sz w:val="88"/>
                <w:szCs w:val="88"/>
              </w:rPr>
              <w:t>文件</w:t>
            </w:r>
          </w:p>
        </w:tc>
      </w:tr>
      <w:tr w:rsidR="00172AE5" w:rsidRPr="00300422">
        <w:tc>
          <w:tcPr>
            <w:tcW w:w="6228" w:type="dxa"/>
            <w:vAlign w:val="center"/>
          </w:tcPr>
          <w:p w:rsidR="00172AE5" w:rsidRPr="00300422" w:rsidRDefault="00172AE5" w:rsidP="00297789">
            <w:pPr>
              <w:jc w:val="center"/>
              <w:rPr>
                <w:rFonts w:ascii="Times New Roman" w:eastAsia="方正小标宋简体" w:hAnsi="Times New Roman" w:cs="Times New Roman"/>
                <w:color w:val="FF0000"/>
                <w:sz w:val="76"/>
                <w:szCs w:val="76"/>
              </w:rPr>
            </w:pPr>
            <w:r w:rsidRPr="00300422">
              <w:rPr>
                <w:rFonts w:ascii="Times New Roman" w:eastAsia="方正小标宋简体" w:hAnsi="Times New Roman" w:cs="方正小标宋简体" w:hint="eastAsia"/>
                <w:color w:val="FF0000"/>
                <w:sz w:val="76"/>
                <w:szCs w:val="76"/>
              </w:rPr>
              <w:t>教</w:t>
            </w:r>
            <w:r w:rsidRPr="00300422">
              <w:rPr>
                <w:rFonts w:ascii="Times New Roman" w:eastAsia="方正小标宋简体" w:hAnsi="Times New Roman" w:cs="Times New Roman"/>
                <w:color w:val="FF0000"/>
                <w:sz w:val="76"/>
                <w:szCs w:val="76"/>
              </w:rPr>
              <w:t xml:space="preserve">    </w:t>
            </w:r>
            <w:r w:rsidRPr="00300422">
              <w:rPr>
                <w:rFonts w:ascii="Times New Roman" w:eastAsia="方正小标宋简体" w:hAnsi="Times New Roman" w:cs="方正小标宋简体" w:hint="eastAsia"/>
                <w:color w:val="FF0000"/>
                <w:sz w:val="76"/>
                <w:szCs w:val="76"/>
              </w:rPr>
              <w:t>育</w:t>
            </w:r>
            <w:r w:rsidRPr="00300422">
              <w:rPr>
                <w:rFonts w:ascii="Times New Roman" w:eastAsia="方正小标宋简体" w:hAnsi="Times New Roman" w:cs="Times New Roman"/>
                <w:color w:val="FF0000"/>
                <w:sz w:val="76"/>
                <w:szCs w:val="76"/>
              </w:rPr>
              <w:t xml:space="preserve">    </w:t>
            </w:r>
            <w:r w:rsidRPr="00300422">
              <w:rPr>
                <w:rFonts w:ascii="Times New Roman" w:eastAsia="方正小标宋简体" w:hAnsi="Times New Roman" w:cs="方正小标宋简体" w:hint="eastAsia"/>
                <w:color w:val="FF0000"/>
                <w:sz w:val="76"/>
                <w:szCs w:val="76"/>
              </w:rPr>
              <w:t>部</w:t>
            </w:r>
          </w:p>
        </w:tc>
        <w:tc>
          <w:tcPr>
            <w:tcW w:w="2160" w:type="dxa"/>
            <w:vMerge/>
          </w:tcPr>
          <w:p w:rsidR="00172AE5" w:rsidRPr="00300422" w:rsidRDefault="00172AE5" w:rsidP="00297789">
            <w:pPr>
              <w:spacing w:line="600" w:lineRule="exact"/>
              <w:jc w:val="center"/>
              <w:rPr>
                <w:rFonts w:ascii="Times New Roman" w:eastAsia="仿宋_GB2312" w:hAnsi="Times New Roman" w:cs="Times New Roman"/>
                <w:sz w:val="76"/>
                <w:szCs w:val="76"/>
              </w:rPr>
            </w:pPr>
          </w:p>
        </w:tc>
      </w:tr>
    </w:tbl>
    <w:p w:rsidR="00172AE5" w:rsidRDefault="00172AE5" w:rsidP="00300422">
      <w:pPr>
        <w:shd w:val="clear" w:color="auto" w:fill="FFFFFF"/>
        <w:spacing w:line="240" w:lineRule="exact"/>
        <w:jc w:val="center"/>
        <w:outlineLvl w:val="1"/>
        <w:rPr>
          <w:rFonts w:ascii="Times New Roman" w:eastAsia="仿宋_GB2312" w:hAnsi="Times New Roman" w:cs="Times New Roman"/>
          <w:sz w:val="32"/>
          <w:szCs w:val="32"/>
        </w:rPr>
      </w:pPr>
    </w:p>
    <w:p w:rsidR="00172AE5" w:rsidRPr="00BD7439" w:rsidRDefault="00172AE5" w:rsidP="00BD7439">
      <w:pPr>
        <w:shd w:val="clear" w:color="auto" w:fill="FFFFFF"/>
        <w:spacing w:line="600" w:lineRule="exact"/>
        <w:jc w:val="center"/>
        <w:outlineLvl w:val="1"/>
        <w:rPr>
          <w:rFonts w:ascii="Times New Roman" w:eastAsia="仿宋_GB2312" w:hAnsi="Times New Roman" w:cs="Times New Roman"/>
          <w:sz w:val="32"/>
          <w:szCs w:val="32"/>
        </w:rPr>
      </w:pPr>
      <w:r w:rsidRPr="00BD7439">
        <w:rPr>
          <w:rFonts w:ascii="Times New Roman" w:eastAsia="仿宋_GB2312" w:hAnsi="Times New Roman" w:cs="仿宋_GB2312" w:hint="eastAsia"/>
          <w:sz w:val="32"/>
          <w:szCs w:val="32"/>
        </w:rPr>
        <w:t>教基一〔</w:t>
      </w:r>
      <w:r w:rsidRPr="00BD7439">
        <w:rPr>
          <w:rFonts w:ascii="Times New Roman" w:eastAsia="仿宋_GB2312" w:hAnsi="Times New Roman" w:cs="Times New Roman"/>
          <w:sz w:val="32"/>
          <w:szCs w:val="32"/>
        </w:rPr>
        <w:t>2015</w:t>
      </w:r>
      <w:r w:rsidRPr="00BD7439">
        <w:rPr>
          <w:rFonts w:ascii="Times New Roman" w:eastAsia="仿宋_GB2312" w:hAnsi="Times New Roman" w:cs="仿宋_GB2312" w:hint="eastAsia"/>
          <w:sz w:val="32"/>
          <w:szCs w:val="32"/>
        </w:rPr>
        <w:t>〕</w:t>
      </w:r>
      <w:r w:rsidRPr="00BD7439">
        <w:rPr>
          <w:rFonts w:ascii="Times New Roman" w:eastAsia="仿宋_GB2312" w:hAnsi="Times New Roman" w:cs="Times New Roman"/>
          <w:sz w:val="32"/>
          <w:szCs w:val="32"/>
        </w:rPr>
        <w:t>6</w:t>
      </w:r>
      <w:r w:rsidRPr="00BD7439">
        <w:rPr>
          <w:rFonts w:ascii="Times New Roman" w:eastAsia="仿宋_GB2312" w:hAnsi="Times New Roman" w:cs="仿宋_GB2312" w:hint="eastAsia"/>
          <w:sz w:val="32"/>
          <w:szCs w:val="32"/>
        </w:rPr>
        <w:t>号</w:t>
      </w:r>
    </w:p>
    <w:p w:rsidR="00172AE5" w:rsidRDefault="00172AE5" w:rsidP="00300422">
      <w:pPr>
        <w:spacing w:line="600" w:lineRule="exact"/>
        <w:rPr>
          <w:rFonts w:ascii="Times New Roman" w:eastAsia="仿宋_GB2312" w:hAnsi="Times New Roman" w:cs="Times New Roman"/>
          <w:sz w:val="32"/>
          <w:szCs w:val="32"/>
        </w:rPr>
      </w:pPr>
      <w:r>
        <w:rPr>
          <w:noProof/>
        </w:rPr>
        <w:pict>
          <v:line id="_x0000_s1028" style="position:absolute;left:0;text-align:left;z-index:251657728" from="-9pt,10.2pt" to="424.2pt,10.2pt" strokecolor="red" strokeweight="1.75pt"/>
        </w:pict>
      </w:r>
    </w:p>
    <w:p w:rsidR="00172AE5" w:rsidRPr="00BD7439" w:rsidRDefault="00172AE5" w:rsidP="00BD7439">
      <w:pPr>
        <w:spacing w:line="240" w:lineRule="exact"/>
        <w:rPr>
          <w:rFonts w:ascii="Times New Roman" w:eastAsia="仿宋_GB2312" w:hAnsi="Times New Roman" w:cs="Times New Roman"/>
          <w:sz w:val="32"/>
          <w:szCs w:val="32"/>
        </w:rPr>
      </w:pPr>
    </w:p>
    <w:p w:rsidR="00172AE5" w:rsidRPr="00BD7439" w:rsidRDefault="00172AE5" w:rsidP="00BD7439">
      <w:pPr>
        <w:shd w:val="clear" w:color="auto" w:fill="FFFFFF"/>
        <w:spacing w:line="600" w:lineRule="exact"/>
        <w:jc w:val="center"/>
        <w:outlineLvl w:val="1"/>
        <w:rPr>
          <w:rFonts w:ascii="Times New Roman" w:eastAsia="方正小标宋简体" w:hAnsi="Times New Roman" w:cs="Times New Roman"/>
          <w:kern w:val="36"/>
          <w:sz w:val="44"/>
          <w:szCs w:val="44"/>
        </w:rPr>
      </w:pPr>
      <w:r w:rsidRPr="00BD7439">
        <w:rPr>
          <w:rFonts w:ascii="Times New Roman" w:eastAsia="方正小标宋简体" w:hAnsi="Times New Roman" w:cs="方正小标宋简体" w:hint="eastAsia"/>
          <w:kern w:val="36"/>
          <w:sz w:val="44"/>
          <w:szCs w:val="44"/>
        </w:rPr>
        <w:t>中共中央宣传部</w:t>
      </w:r>
      <w:r w:rsidRPr="00BD7439">
        <w:rPr>
          <w:rFonts w:ascii="Times New Roman" w:eastAsia="方正小标宋简体" w:hAnsi="Times New Roman" w:cs="Times New Roman"/>
          <w:kern w:val="36"/>
          <w:sz w:val="44"/>
          <w:szCs w:val="44"/>
        </w:rPr>
        <w:t xml:space="preserve"> </w:t>
      </w:r>
      <w:r w:rsidRPr="00BD7439">
        <w:rPr>
          <w:rFonts w:ascii="Times New Roman" w:eastAsia="方正小标宋简体" w:hAnsi="Times New Roman" w:cs="方正小标宋简体" w:hint="eastAsia"/>
          <w:kern w:val="36"/>
          <w:sz w:val="44"/>
          <w:szCs w:val="44"/>
        </w:rPr>
        <w:t>教育部关于组织开展</w:t>
      </w:r>
      <w:r w:rsidRPr="00BD7439">
        <w:rPr>
          <w:rFonts w:ascii="Times New Roman" w:eastAsia="方正小标宋简体" w:hAnsi="Times New Roman" w:cs="Times New Roman"/>
          <w:kern w:val="36"/>
          <w:sz w:val="44"/>
          <w:szCs w:val="44"/>
        </w:rPr>
        <w:br/>
      </w:r>
      <w:r w:rsidRPr="00BD7439">
        <w:rPr>
          <w:rFonts w:ascii="Times New Roman" w:eastAsia="方正小标宋简体" w:hAnsi="Times New Roman" w:cs="方正小标宋简体" w:hint="eastAsia"/>
          <w:kern w:val="36"/>
          <w:sz w:val="44"/>
          <w:szCs w:val="44"/>
        </w:rPr>
        <w:t>“开学第一课”活动的通知</w:t>
      </w:r>
      <w:bookmarkStart w:id="0" w:name="_GoBack"/>
      <w:bookmarkEnd w:id="0"/>
    </w:p>
    <w:p w:rsidR="00172AE5" w:rsidRPr="00BD7439" w:rsidRDefault="00172AE5" w:rsidP="00BD7439">
      <w:pPr>
        <w:shd w:val="clear" w:color="auto" w:fill="FFFFFF"/>
        <w:spacing w:line="600" w:lineRule="exact"/>
        <w:jc w:val="center"/>
        <w:outlineLvl w:val="1"/>
        <w:rPr>
          <w:rFonts w:ascii="Times New Roman" w:eastAsia="仿宋_GB2312" w:hAnsi="Times New Roman" w:cs="Times New Roman"/>
          <w:kern w:val="36"/>
          <w:sz w:val="32"/>
          <w:szCs w:val="32"/>
        </w:rPr>
      </w:pPr>
    </w:p>
    <w:p w:rsidR="00172AE5" w:rsidRPr="00BD7439" w:rsidRDefault="00172AE5" w:rsidP="00BD7439">
      <w:pPr>
        <w:shd w:val="clear" w:color="auto" w:fill="FFFFFF"/>
        <w:spacing w:line="600" w:lineRule="exact"/>
        <w:jc w:val="right"/>
        <w:rPr>
          <w:rFonts w:ascii="Times New Roman" w:eastAsia="仿宋_GB2312" w:hAnsi="Times New Roman" w:cs="Times New Roman"/>
          <w:vanish/>
          <w:kern w:val="0"/>
          <w:sz w:val="32"/>
          <w:szCs w:val="32"/>
        </w:rPr>
      </w:pPr>
      <w:r w:rsidRPr="00BD7439">
        <w:rPr>
          <w:rFonts w:ascii="Times New Roman" w:eastAsia="仿宋_GB2312" w:hAnsi="Times New Roman" w:cs="仿宋_GB2312" w:hint="eastAsia"/>
          <w:vanish/>
          <w:kern w:val="0"/>
          <w:sz w:val="32"/>
          <w:szCs w:val="32"/>
        </w:rPr>
        <w:t>教基一</w:t>
      </w:r>
      <w:r w:rsidRPr="00BD7439">
        <w:rPr>
          <w:rFonts w:ascii="Times New Roman" w:eastAsia="仿宋_GB2312" w:hAnsi="Times New Roman" w:cs="Times New Roman"/>
          <w:vanish/>
          <w:kern w:val="0"/>
          <w:sz w:val="32"/>
          <w:szCs w:val="32"/>
        </w:rPr>
        <w:t>[2015]6</w:t>
      </w:r>
      <w:r w:rsidRPr="00BD7439">
        <w:rPr>
          <w:rFonts w:ascii="Times New Roman" w:eastAsia="仿宋_GB2312" w:hAnsi="Times New Roman" w:cs="仿宋_GB2312" w:hint="eastAsia"/>
          <w:vanish/>
          <w:kern w:val="0"/>
          <w:sz w:val="32"/>
          <w:szCs w:val="32"/>
        </w:rPr>
        <w:t>号</w:t>
      </w:r>
    </w:p>
    <w:p w:rsidR="00172AE5" w:rsidRPr="00BD7439" w:rsidRDefault="00172AE5" w:rsidP="00BD7439">
      <w:pPr>
        <w:shd w:val="clear" w:color="auto" w:fill="FFFFFF"/>
        <w:spacing w:line="600" w:lineRule="exact"/>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各省、自治区、直辖市党委宣传部、党委教育工作部门、教育厅（教委），新疆生产建设兵团党委宣传部、教育局，部属各高等学校：</w:t>
      </w:r>
    </w:p>
    <w:p w:rsidR="00172AE5" w:rsidRPr="00BD7439" w:rsidRDefault="00172AE5" w:rsidP="00BD7439">
      <w:pPr>
        <w:shd w:val="clear" w:color="auto" w:fill="FFFFFF"/>
        <w:spacing w:line="600" w:lineRule="exact"/>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 xml:space="preserve">　　按照《中共中央办公厅转发〈中央宣传部关于在部分地方举行中国人民抗日战争暨世界反法西斯战争胜利</w:t>
      </w:r>
      <w:r w:rsidRPr="00BD7439">
        <w:rPr>
          <w:rFonts w:ascii="Times New Roman" w:eastAsia="仿宋_GB2312" w:hAnsi="Times New Roman" w:cs="Times New Roman"/>
          <w:kern w:val="0"/>
          <w:sz w:val="32"/>
          <w:szCs w:val="32"/>
        </w:rPr>
        <w:t>70</w:t>
      </w:r>
      <w:r w:rsidRPr="00BD7439">
        <w:rPr>
          <w:rFonts w:ascii="Times New Roman" w:eastAsia="仿宋_GB2312" w:hAnsi="Times New Roman" w:cs="仿宋_GB2312" w:hint="eastAsia"/>
          <w:kern w:val="0"/>
          <w:sz w:val="32"/>
          <w:szCs w:val="32"/>
        </w:rPr>
        <w:t>周年纪念活动的工作安排〉的通知》（厅字〔</w:t>
      </w:r>
      <w:r w:rsidRPr="00BD7439">
        <w:rPr>
          <w:rFonts w:ascii="Times New Roman" w:eastAsia="仿宋_GB2312" w:hAnsi="Times New Roman" w:cs="Times New Roman"/>
          <w:kern w:val="0"/>
          <w:sz w:val="32"/>
          <w:szCs w:val="32"/>
        </w:rPr>
        <w:t>2015</w:t>
      </w:r>
      <w:r w:rsidRPr="00BD7439">
        <w:rPr>
          <w:rFonts w:ascii="Times New Roman" w:eastAsia="仿宋_GB2312" w:hAnsi="Times New Roman" w:cs="仿宋_GB2312" w:hint="eastAsia"/>
          <w:kern w:val="0"/>
          <w:sz w:val="32"/>
          <w:szCs w:val="32"/>
        </w:rPr>
        <w:t>〕</w:t>
      </w:r>
      <w:r w:rsidRPr="00BD7439">
        <w:rPr>
          <w:rFonts w:ascii="Times New Roman" w:eastAsia="仿宋_GB2312" w:hAnsi="Times New Roman" w:cs="Times New Roman"/>
          <w:kern w:val="0"/>
          <w:sz w:val="32"/>
          <w:szCs w:val="32"/>
        </w:rPr>
        <w:t>13</w:t>
      </w:r>
      <w:r w:rsidRPr="00BD7439">
        <w:rPr>
          <w:rFonts w:ascii="Times New Roman" w:eastAsia="仿宋_GB2312" w:hAnsi="Times New Roman" w:cs="仿宋_GB2312" w:hint="eastAsia"/>
          <w:kern w:val="0"/>
          <w:sz w:val="32"/>
          <w:szCs w:val="32"/>
        </w:rPr>
        <w:t>号）安排，今年秋季新学期开学之际，在全国各级各类学校广泛开展“开学第一课”活动。现将有关事项通知如下。</w:t>
      </w:r>
    </w:p>
    <w:p w:rsidR="00172AE5" w:rsidRPr="00BD7439" w:rsidRDefault="00172AE5" w:rsidP="00BD7439">
      <w:pPr>
        <w:shd w:val="clear" w:color="auto" w:fill="FFFFFF"/>
        <w:spacing w:line="600" w:lineRule="exact"/>
        <w:jc w:val="left"/>
        <w:rPr>
          <w:rFonts w:ascii="Times New Roman" w:eastAsia="黑体" w:hAnsi="Times New Roman" w:cs="Times New Roman"/>
          <w:kern w:val="0"/>
          <w:sz w:val="32"/>
          <w:szCs w:val="32"/>
        </w:rPr>
      </w:pPr>
      <w:r w:rsidRPr="00BD7439">
        <w:rPr>
          <w:rFonts w:ascii="Times New Roman" w:eastAsia="黑体" w:hAnsi="Times New Roman" w:cs="黑体" w:hint="eastAsia"/>
          <w:kern w:val="0"/>
          <w:sz w:val="32"/>
          <w:szCs w:val="32"/>
        </w:rPr>
        <w:t xml:space="preserve">　　一、总体思路</w:t>
      </w:r>
    </w:p>
    <w:p w:rsidR="00172AE5" w:rsidRPr="00BD7439" w:rsidRDefault="00172AE5" w:rsidP="00BD7439">
      <w:pPr>
        <w:shd w:val="clear" w:color="auto" w:fill="FFFFFF"/>
        <w:spacing w:line="600" w:lineRule="exact"/>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 xml:space="preserve">　　围绕纪念中国人民抗日战争暨世界反法西斯战争胜利</w:t>
      </w:r>
      <w:r w:rsidRPr="00BD7439">
        <w:rPr>
          <w:rFonts w:ascii="Times New Roman" w:eastAsia="仿宋_GB2312" w:hAnsi="Times New Roman" w:cs="Times New Roman"/>
          <w:kern w:val="0"/>
          <w:sz w:val="32"/>
          <w:szCs w:val="32"/>
        </w:rPr>
        <w:t>70</w:t>
      </w:r>
      <w:r w:rsidRPr="00BD7439">
        <w:rPr>
          <w:rFonts w:ascii="Times New Roman" w:eastAsia="仿宋_GB2312" w:hAnsi="Times New Roman" w:cs="仿宋_GB2312" w:hint="eastAsia"/>
          <w:kern w:val="0"/>
          <w:sz w:val="32"/>
          <w:szCs w:val="32"/>
        </w:rPr>
        <w:t>周年，利用新生教育、入学教育的契机，以“勿忘国耻</w:t>
      </w:r>
      <w:r w:rsidRPr="00BD7439">
        <w:rPr>
          <w:rFonts w:ascii="Times New Roman" w:eastAsia="仿宋_GB2312" w:hAnsi="Times New Roman" w:cs="Times New Roman"/>
          <w:kern w:val="0"/>
          <w:sz w:val="32"/>
          <w:szCs w:val="32"/>
        </w:rPr>
        <w:t xml:space="preserve"> </w:t>
      </w:r>
      <w:r w:rsidRPr="00BD7439">
        <w:rPr>
          <w:rFonts w:ascii="Times New Roman" w:eastAsia="仿宋_GB2312" w:hAnsi="Times New Roman" w:cs="仿宋_GB2312" w:hint="eastAsia"/>
          <w:kern w:val="0"/>
          <w:sz w:val="32"/>
          <w:szCs w:val="32"/>
        </w:rPr>
        <w:t>圆梦中华”为主题，通过组织开展“开学第一课”活动，对广大青少年深入进行爱国主义教育和革命传统教育，上好“第一课”、上活“第一课”，引导广大学生铭记历史、缅怀先烈，珍爱和平、开创未来，传承弘扬伟大的抗战精神，积极培育和践行社会主义核心价值观，树立崇高理想信念，勤奋学习、崇德向善，在实现“两个一百年”奋斗目标、实现民族复兴中国梦的伟大实践中创造自己的精彩人生。</w:t>
      </w:r>
    </w:p>
    <w:p w:rsidR="00172AE5" w:rsidRPr="00BD7439" w:rsidRDefault="00172AE5" w:rsidP="00BD7439">
      <w:pPr>
        <w:shd w:val="clear" w:color="auto" w:fill="FFFFFF"/>
        <w:spacing w:line="600" w:lineRule="exact"/>
        <w:jc w:val="left"/>
        <w:rPr>
          <w:rFonts w:ascii="Times New Roman" w:eastAsia="黑体" w:hAnsi="Times New Roman" w:cs="Times New Roman"/>
          <w:kern w:val="0"/>
          <w:sz w:val="32"/>
          <w:szCs w:val="32"/>
        </w:rPr>
      </w:pPr>
      <w:r w:rsidRPr="00BD7439">
        <w:rPr>
          <w:rFonts w:ascii="Times New Roman" w:eastAsia="黑体" w:hAnsi="Times New Roman" w:cs="黑体" w:hint="eastAsia"/>
          <w:kern w:val="0"/>
          <w:sz w:val="32"/>
          <w:szCs w:val="32"/>
        </w:rPr>
        <w:t xml:space="preserve">　　二、具体安排</w:t>
      </w:r>
    </w:p>
    <w:p w:rsidR="00172AE5" w:rsidRPr="00BD7439" w:rsidRDefault="00172AE5" w:rsidP="00BD7439">
      <w:pPr>
        <w:shd w:val="clear" w:color="auto" w:fill="FFFFFF"/>
        <w:spacing w:line="600" w:lineRule="exact"/>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 xml:space="preserve">　　</w:t>
      </w:r>
      <w:r w:rsidRPr="00BD7439">
        <w:rPr>
          <w:rFonts w:ascii="Times New Roman" w:eastAsia="仿宋_GB2312" w:hAnsi="Times New Roman" w:cs="Times New Roman"/>
          <w:kern w:val="0"/>
          <w:sz w:val="32"/>
          <w:szCs w:val="32"/>
        </w:rPr>
        <w:t>1</w:t>
      </w:r>
      <w:r w:rsidRPr="00BD7439">
        <w:rPr>
          <w:rFonts w:ascii="Times New Roman" w:eastAsia="仿宋_GB2312" w:hAnsi="Times New Roman" w:cs="仿宋_GB2312" w:hint="eastAsia"/>
          <w:kern w:val="0"/>
          <w:sz w:val="32"/>
          <w:szCs w:val="32"/>
        </w:rPr>
        <w:t>．举行升国旗仪式。在各级各类学校精心组织升国旗仪式，组织学生集体奏唱国歌，举行向国旗敬礼、在国旗下宣誓等仪式，开展在国旗下讲述抗战故事等活动，引导广大学生进一步增强国家意识、强化国家认同，激发爱国之情和报国之志，积极爱国、理性爱国，自觉维护祖国利益、尊严和荣誉。</w:t>
      </w:r>
    </w:p>
    <w:p w:rsidR="00172AE5" w:rsidRPr="00BD7439" w:rsidRDefault="00172AE5" w:rsidP="00BD7439">
      <w:pPr>
        <w:shd w:val="clear" w:color="auto" w:fill="FFFFFF"/>
        <w:spacing w:line="600" w:lineRule="exact"/>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 xml:space="preserve">　　</w:t>
      </w:r>
      <w:r w:rsidRPr="00BD7439">
        <w:rPr>
          <w:rFonts w:ascii="Times New Roman" w:eastAsia="仿宋_GB2312" w:hAnsi="Times New Roman" w:cs="Times New Roman"/>
          <w:kern w:val="0"/>
          <w:sz w:val="32"/>
          <w:szCs w:val="32"/>
        </w:rPr>
        <w:t>2</w:t>
      </w:r>
      <w:r w:rsidRPr="00BD7439">
        <w:rPr>
          <w:rFonts w:ascii="Times New Roman" w:eastAsia="仿宋_GB2312" w:hAnsi="Times New Roman" w:cs="仿宋_GB2312" w:hint="eastAsia"/>
          <w:kern w:val="0"/>
          <w:sz w:val="32"/>
          <w:szCs w:val="32"/>
        </w:rPr>
        <w:t>．开展主题党（团、队）日和班会活动。组织学生及时收看纪念中国人民抗日战争暨世界反法西斯战争胜利</w:t>
      </w:r>
      <w:r w:rsidRPr="00BD7439">
        <w:rPr>
          <w:rFonts w:ascii="Times New Roman" w:eastAsia="仿宋_GB2312" w:hAnsi="Times New Roman" w:cs="Times New Roman"/>
          <w:kern w:val="0"/>
          <w:sz w:val="32"/>
          <w:szCs w:val="32"/>
        </w:rPr>
        <w:t>70</w:t>
      </w:r>
      <w:r w:rsidRPr="00BD7439">
        <w:rPr>
          <w:rFonts w:ascii="Times New Roman" w:eastAsia="仿宋_GB2312" w:hAnsi="Times New Roman" w:cs="仿宋_GB2312" w:hint="eastAsia"/>
          <w:kern w:val="0"/>
          <w:sz w:val="32"/>
          <w:szCs w:val="32"/>
        </w:rPr>
        <w:t>周年大会实况，及时组织学生学习习近平总书记重要讲话精神。通过参观抗战主题纪念馆、瞻仰祭扫烈士墓、寻访抗战校友等形式，组织主题党日、团日、队日和班会活动，引导学生牢记由鲜血和生命铸就的中国人民抗日战争的伟大历史，牢记中国人民为维护民族独立和自由、捍卫祖国主权和尊严建立的伟大功勋，牢记中国人民为世界反法西斯战争胜利作出的伟大贡献，倍加珍惜今天的幸福生活，心无旁骛地求知问学。</w:t>
      </w:r>
    </w:p>
    <w:p w:rsidR="00172AE5" w:rsidRPr="00BD7439" w:rsidRDefault="00172AE5" w:rsidP="00BD7439">
      <w:pPr>
        <w:shd w:val="clear" w:color="auto" w:fill="FFFFFF"/>
        <w:spacing w:line="600" w:lineRule="exact"/>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 xml:space="preserve">　　</w:t>
      </w:r>
      <w:r w:rsidRPr="00BD7439">
        <w:rPr>
          <w:rFonts w:ascii="Times New Roman" w:eastAsia="仿宋_GB2312" w:hAnsi="Times New Roman" w:cs="Times New Roman"/>
          <w:kern w:val="0"/>
          <w:sz w:val="32"/>
          <w:szCs w:val="32"/>
        </w:rPr>
        <w:t>3</w:t>
      </w:r>
      <w:r w:rsidRPr="00BD7439">
        <w:rPr>
          <w:rFonts w:ascii="Times New Roman" w:eastAsia="仿宋_GB2312" w:hAnsi="Times New Roman" w:cs="仿宋_GB2312" w:hint="eastAsia"/>
          <w:kern w:val="0"/>
          <w:sz w:val="32"/>
          <w:szCs w:val="32"/>
        </w:rPr>
        <w:t>．组织收看《开学第一课》节目。组织学生及时收看以“英雄不朽”为主题的</w:t>
      </w:r>
      <w:r w:rsidRPr="00BD7439">
        <w:rPr>
          <w:rFonts w:ascii="Times New Roman" w:eastAsia="仿宋_GB2312" w:hAnsi="Times New Roman" w:cs="Times New Roman"/>
          <w:kern w:val="0"/>
          <w:sz w:val="32"/>
          <w:szCs w:val="32"/>
        </w:rPr>
        <w:t>2015</w:t>
      </w:r>
      <w:r w:rsidRPr="00BD7439">
        <w:rPr>
          <w:rFonts w:ascii="Times New Roman" w:eastAsia="仿宋_GB2312" w:hAnsi="Times New Roman" w:cs="仿宋_GB2312" w:hint="eastAsia"/>
          <w:kern w:val="0"/>
          <w:sz w:val="32"/>
          <w:szCs w:val="32"/>
        </w:rPr>
        <w:t>年《开学第一课》节目（</w:t>
      </w:r>
      <w:r w:rsidRPr="00BD7439">
        <w:rPr>
          <w:rFonts w:ascii="Times New Roman" w:eastAsia="仿宋_GB2312" w:hAnsi="Times New Roman" w:cs="Times New Roman"/>
          <w:kern w:val="0"/>
          <w:sz w:val="32"/>
          <w:szCs w:val="32"/>
        </w:rPr>
        <w:t>9</w:t>
      </w:r>
      <w:r w:rsidRPr="00BD7439">
        <w:rPr>
          <w:rFonts w:ascii="Times New Roman" w:eastAsia="仿宋_GB2312" w:hAnsi="Times New Roman" w:cs="仿宋_GB2312" w:hint="eastAsia"/>
          <w:kern w:val="0"/>
          <w:sz w:val="32"/>
          <w:szCs w:val="32"/>
        </w:rPr>
        <w:t>月</w:t>
      </w:r>
      <w:r w:rsidRPr="00BD7439">
        <w:rPr>
          <w:rFonts w:ascii="Times New Roman" w:eastAsia="仿宋_GB2312" w:hAnsi="Times New Roman" w:cs="Times New Roman"/>
          <w:kern w:val="0"/>
          <w:sz w:val="32"/>
          <w:szCs w:val="32"/>
        </w:rPr>
        <w:t>4</w:t>
      </w:r>
      <w:r w:rsidRPr="00BD7439">
        <w:rPr>
          <w:rFonts w:ascii="Times New Roman" w:eastAsia="仿宋_GB2312" w:hAnsi="Times New Roman" w:cs="仿宋_GB2312" w:hint="eastAsia"/>
          <w:kern w:val="0"/>
          <w:sz w:val="32"/>
          <w:szCs w:val="32"/>
        </w:rPr>
        <w:t>日</w:t>
      </w:r>
      <w:r w:rsidRPr="00BD7439">
        <w:rPr>
          <w:rFonts w:ascii="Times New Roman" w:eastAsia="仿宋_GB2312" w:hAnsi="Times New Roman" w:cs="Times New Roman"/>
          <w:kern w:val="0"/>
          <w:sz w:val="32"/>
          <w:szCs w:val="32"/>
        </w:rPr>
        <w:t>20:00</w:t>
      </w:r>
      <w:r w:rsidRPr="00BD7439">
        <w:rPr>
          <w:rFonts w:ascii="Times New Roman" w:eastAsia="仿宋_GB2312" w:hAnsi="Times New Roman" w:cs="仿宋_GB2312" w:hint="eastAsia"/>
          <w:kern w:val="0"/>
          <w:sz w:val="32"/>
          <w:szCs w:val="32"/>
        </w:rPr>
        <w:t>在中央电视台一套首播），通过撰写观后感、座谈讨论、召开家长会等形式，感悟英雄故事，交流心得体会，引导广大学生崇尚英雄、捍卫英雄、学习英雄、关爱英雄，沿着英雄的足迹砥砺奋进。</w:t>
      </w:r>
    </w:p>
    <w:p w:rsidR="00172AE5" w:rsidRPr="00BD7439" w:rsidRDefault="00172AE5" w:rsidP="00BD7439">
      <w:pPr>
        <w:shd w:val="clear" w:color="auto" w:fill="FFFFFF"/>
        <w:spacing w:line="600" w:lineRule="exact"/>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 xml:space="preserve">　　</w:t>
      </w:r>
      <w:r w:rsidRPr="00BD7439">
        <w:rPr>
          <w:rFonts w:ascii="Times New Roman" w:eastAsia="仿宋_GB2312" w:hAnsi="Times New Roman" w:cs="Times New Roman"/>
          <w:kern w:val="0"/>
          <w:sz w:val="32"/>
          <w:szCs w:val="32"/>
        </w:rPr>
        <w:t>4</w:t>
      </w:r>
      <w:r w:rsidRPr="00BD7439">
        <w:rPr>
          <w:rFonts w:ascii="Times New Roman" w:eastAsia="仿宋_GB2312" w:hAnsi="Times New Roman" w:cs="仿宋_GB2312" w:hint="eastAsia"/>
          <w:kern w:val="0"/>
          <w:sz w:val="32"/>
          <w:szCs w:val="32"/>
        </w:rPr>
        <w:t>．开展主题文化活动。组织观看优秀抗战题材影视剧、学唱经典抗战爱国歌曲、阅读优秀抗战图书，在具有抗战历史的学校组织开展诵读校训、传唱校歌等活动，组织抗战歌曲校园行、抗战征文比赛、抗战题材书画展等丰富多彩的文化活动，使广大学生更加真切地感悟抗日战争的伟大历史，感悟伟大的民族精神，不断增强民族自尊心、自信心和自豪感，从民族的苦难辉煌中汲取奋进的力量。</w:t>
      </w:r>
    </w:p>
    <w:p w:rsidR="00172AE5" w:rsidRPr="00BD7439" w:rsidRDefault="00172AE5" w:rsidP="00BD7439">
      <w:pPr>
        <w:shd w:val="clear" w:color="auto" w:fill="FFFFFF"/>
        <w:spacing w:line="600" w:lineRule="exact"/>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 xml:space="preserve">　　</w:t>
      </w:r>
      <w:r w:rsidRPr="00BD7439">
        <w:rPr>
          <w:rFonts w:ascii="Times New Roman" w:eastAsia="仿宋_GB2312" w:hAnsi="Times New Roman" w:cs="Times New Roman"/>
          <w:kern w:val="0"/>
          <w:sz w:val="32"/>
          <w:szCs w:val="32"/>
        </w:rPr>
        <w:t>5</w:t>
      </w:r>
      <w:r w:rsidRPr="00BD7439">
        <w:rPr>
          <w:rFonts w:ascii="Times New Roman" w:eastAsia="仿宋_GB2312" w:hAnsi="Times New Roman" w:cs="仿宋_GB2312" w:hint="eastAsia"/>
          <w:kern w:val="0"/>
          <w:sz w:val="32"/>
          <w:szCs w:val="32"/>
        </w:rPr>
        <w:t>．组织网络传播活动。有效发挥新媒体的育人功能，通过校园网、专题网站、论坛博客、微博微信、移动客户端等，组织开展网上纪念堂、虚拟献花、网络寄语祖国等网络传播活动，开展寻抗战老兵、晒抗战文物、访抗日根据地等网上活动，在网上高扬爱国主义主旋律，凝聚牢记历史、圆梦中华的网上正能量。</w:t>
      </w:r>
    </w:p>
    <w:p w:rsidR="00172AE5" w:rsidRPr="00BD7439" w:rsidRDefault="00172AE5" w:rsidP="00BD7439">
      <w:pPr>
        <w:shd w:val="clear" w:color="auto" w:fill="FFFFFF"/>
        <w:spacing w:line="600" w:lineRule="exact"/>
        <w:jc w:val="left"/>
        <w:rPr>
          <w:rFonts w:ascii="Times New Roman" w:eastAsia="黑体" w:hAnsi="Times New Roman" w:cs="Times New Roman"/>
          <w:kern w:val="0"/>
          <w:sz w:val="32"/>
          <w:szCs w:val="32"/>
        </w:rPr>
      </w:pPr>
      <w:r w:rsidRPr="00BD7439">
        <w:rPr>
          <w:rFonts w:ascii="Times New Roman" w:eastAsia="仿宋_GB2312" w:hAnsi="Times New Roman" w:cs="仿宋_GB2312" w:hint="eastAsia"/>
          <w:kern w:val="0"/>
          <w:sz w:val="32"/>
          <w:szCs w:val="32"/>
        </w:rPr>
        <w:t xml:space="preserve">　</w:t>
      </w:r>
      <w:r w:rsidRPr="00BD7439">
        <w:rPr>
          <w:rFonts w:ascii="Times New Roman" w:eastAsia="黑体" w:hAnsi="Times New Roman" w:cs="黑体" w:hint="eastAsia"/>
          <w:kern w:val="0"/>
          <w:sz w:val="32"/>
          <w:szCs w:val="32"/>
        </w:rPr>
        <w:t xml:space="preserve">　三、工作要求</w:t>
      </w:r>
    </w:p>
    <w:p w:rsidR="00172AE5" w:rsidRDefault="00172AE5" w:rsidP="00BD7439">
      <w:pPr>
        <w:shd w:val="clear" w:color="auto" w:fill="FFFFFF"/>
        <w:spacing w:line="600" w:lineRule="exact"/>
        <w:ind w:firstLine="645"/>
        <w:jc w:val="lef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各级党委宣传部门和教育部门要高度重视“开学第一课”活动，把这项活动作为加强抗战历史、抗战精神教育的有力抓手，作为培育和弘扬社会主义核心价值观的有效途径，周密安排部署、精心组织实施，推动活动扎实深入开展，在全国学校唱响爱党爱国爱社会主义的时代主旋律。要突出思想内涵，把中国共产党中流砥柱作用和中国东方主战场作用，作为一条红线贯穿活动始终，引导学生铭记抗日战争的伟大历史，缅怀先烈作出的丰功伟绩，树立爱国情怀、砥砺民族气节，做到勤学、修德、明辨、笃实。要创新方式方法，突出学校特色，贴近学生特点，多运用学生喜闻乐见的形式，多搭建便于参与的活动平台，充分调动学生的积极性和主动性，着力提高主题活动的吸引力和感染力，使各项活动取得实实在在的效果。各级各类新闻媒体要把“开学第一课”活动的宣传报道，作为群众性主题教育活动的重要内容，充分报道各地各学校的进展情况和学生反响，为纪念活动营造浓厚舆论氛围。</w:t>
      </w:r>
    </w:p>
    <w:p w:rsidR="00172AE5" w:rsidRDefault="00172AE5" w:rsidP="00BD7439">
      <w:pPr>
        <w:shd w:val="clear" w:color="auto" w:fill="FFFFFF"/>
        <w:spacing w:line="600" w:lineRule="exact"/>
        <w:ind w:firstLine="645"/>
        <w:jc w:val="left"/>
        <w:rPr>
          <w:rFonts w:ascii="Times New Roman" w:eastAsia="仿宋_GB2312" w:hAnsi="Times New Roman" w:cs="Times New Roman"/>
          <w:kern w:val="0"/>
          <w:sz w:val="32"/>
          <w:szCs w:val="32"/>
        </w:rPr>
      </w:pPr>
    </w:p>
    <w:p w:rsidR="00172AE5" w:rsidRPr="00BD7439" w:rsidRDefault="00172AE5" w:rsidP="00BD7439">
      <w:pPr>
        <w:shd w:val="clear" w:color="auto" w:fill="FFFFFF"/>
        <w:spacing w:line="600" w:lineRule="exact"/>
        <w:ind w:firstLine="645"/>
        <w:jc w:val="left"/>
        <w:rPr>
          <w:rFonts w:ascii="Times New Roman" w:eastAsia="仿宋_GB2312" w:hAnsi="Times New Roman" w:cs="Times New Roman"/>
          <w:kern w:val="0"/>
          <w:sz w:val="32"/>
          <w:szCs w:val="32"/>
        </w:rPr>
      </w:pPr>
    </w:p>
    <w:p w:rsidR="00172AE5" w:rsidRPr="00BD7439" w:rsidRDefault="00172AE5" w:rsidP="00D42B0E">
      <w:pPr>
        <w:shd w:val="clear" w:color="auto" w:fill="FFFFFF"/>
        <w:spacing w:line="600" w:lineRule="exact"/>
        <w:ind w:right="1120"/>
        <w:jc w:val="right"/>
        <w:rPr>
          <w:rFonts w:ascii="Times New Roman" w:eastAsia="仿宋_GB2312" w:hAnsi="Times New Roman" w:cs="Times New Roman"/>
          <w:kern w:val="0"/>
          <w:sz w:val="32"/>
          <w:szCs w:val="32"/>
        </w:rPr>
      </w:pPr>
      <w:r w:rsidRPr="00BD7439">
        <w:rPr>
          <w:rFonts w:ascii="Times New Roman" w:eastAsia="仿宋_GB2312" w:hAnsi="Times New Roman" w:cs="仿宋_GB2312" w:hint="eastAsia"/>
          <w:kern w:val="0"/>
          <w:sz w:val="32"/>
          <w:szCs w:val="32"/>
        </w:rPr>
        <w:t>中共中央宣传部</w:t>
      </w:r>
      <w:r>
        <w:rPr>
          <w:rFonts w:ascii="Times New Roman" w:eastAsia="仿宋_GB2312" w:hAnsi="Times New Roman" w:cs="Times New Roman"/>
          <w:kern w:val="0"/>
          <w:sz w:val="32"/>
          <w:szCs w:val="32"/>
        </w:rPr>
        <w:t xml:space="preserve"> </w:t>
      </w:r>
      <w:r w:rsidRPr="00BD7439">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 xml:space="preserve"> </w:t>
      </w:r>
      <w:r w:rsidRPr="00BD7439">
        <w:rPr>
          <w:rFonts w:ascii="Times New Roman" w:eastAsia="仿宋_GB2312" w:hAnsi="Times New Roman" w:cs="仿宋_GB2312" w:hint="eastAsia"/>
          <w:kern w:val="0"/>
          <w:sz w:val="32"/>
          <w:szCs w:val="32"/>
        </w:rPr>
        <w:t>教</w:t>
      </w:r>
      <w:r>
        <w:rPr>
          <w:rFonts w:ascii="Times New Roman" w:eastAsia="仿宋_GB2312" w:hAnsi="Times New Roman" w:cs="Times New Roman"/>
          <w:kern w:val="0"/>
          <w:sz w:val="32"/>
          <w:szCs w:val="32"/>
        </w:rPr>
        <w:t xml:space="preserve"> </w:t>
      </w:r>
      <w:r w:rsidRPr="00BD7439">
        <w:rPr>
          <w:rFonts w:ascii="Times New Roman" w:eastAsia="仿宋_GB2312" w:hAnsi="Times New Roman" w:cs="仿宋_GB2312" w:hint="eastAsia"/>
          <w:kern w:val="0"/>
          <w:sz w:val="32"/>
          <w:szCs w:val="32"/>
        </w:rPr>
        <w:t>育</w:t>
      </w:r>
      <w:r>
        <w:rPr>
          <w:rFonts w:ascii="Times New Roman" w:eastAsia="仿宋_GB2312" w:hAnsi="Times New Roman" w:cs="Times New Roman"/>
          <w:kern w:val="0"/>
          <w:sz w:val="32"/>
          <w:szCs w:val="32"/>
        </w:rPr>
        <w:t xml:space="preserve"> </w:t>
      </w:r>
      <w:r w:rsidRPr="00BD7439">
        <w:rPr>
          <w:rFonts w:ascii="Times New Roman" w:eastAsia="仿宋_GB2312" w:hAnsi="Times New Roman" w:cs="仿宋_GB2312" w:hint="eastAsia"/>
          <w:kern w:val="0"/>
          <w:sz w:val="32"/>
          <w:szCs w:val="32"/>
        </w:rPr>
        <w:t>部</w:t>
      </w:r>
    </w:p>
    <w:p w:rsidR="00172AE5" w:rsidRPr="00BD7439" w:rsidRDefault="00172AE5" w:rsidP="00BD7439">
      <w:pPr>
        <w:shd w:val="clear" w:color="auto" w:fill="FFFFFF"/>
        <w:spacing w:line="600" w:lineRule="exact"/>
        <w:ind w:right="640"/>
        <w:jc w:val="center"/>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 xml:space="preserve">                     </w:t>
      </w:r>
      <w:r w:rsidRPr="00BD7439">
        <w:rPr>
          <w:rFonts w:ascii="Times New Roman" w:eastAsia="仿宋_GB2312" w:hAnsi="Times New Roman" w:cs="Times New Roman"/>
          <w:kern w:val="0"/>
          <w:sz w:val="32"/>
          <w:szCs w:val="32"/>
        </w:rPr>
        <w:t>2015</w:t>
      </w:r>
      <w:r w:rsidRPr="00BD7439">
        <w:rPr>
          <w:rFonts w:ascii="Times New Roman" w:eastAsia="仿宋_GB2312" w:hAnsi="Times New Roman" w:cs="仿宋_GB2312" w:hint="eastAsia"/>
          <w:kern w:val="0"/>
          <w:sz w:val="32"/>
          <w:szCs w:val="32"/>
        </w:rPr>
        <w:t>年</w:t>
      </w:r>
      <w:r w:rsidRPr="00BD7439">
        <w:rPr>
          <w:rFonts w:ascii="Times New Roman" w:eastAsia="仿宋_GB2312" w:hAnsi="Times New Roman" w:cs="Times New Roman"/>
          <w:kern w:val="0"/>
          <w:sz w:val="32"/>
          <w:szCs w:val="32"/>
        </w:rPr>
        <w:t>8</w:t>
      </w:r>
      <w:r w:rsidRPr="00BD7439">
        <w:rPr>
          <w:rFonts w:ascii="Times New Roman" w:eastAsia="仿宋_GB2312" w:hAnsi="Times New Roman" w:cs="仿宋_GB2312" w:hint="eastAsia"/>
          <w:kern w:val="0"/>
          <w:sz w:val="32"/>
          <w:szCs w:val="32"/>
        </w:rPr>
        <w:t>月</w:t>
      </w:r>
      <w:r w:rsidRPr="00BD7439">
        <w:rPr>
          <w:rFonts w:ascii="Times New Roman" w:eastAsia="仿宋_GB2312" w:hAnsi="Times New Roman" w:cs="Times New Roman"/>
          <w:kern w:val="0"/>
          <w:sz w:val="32"/>
          <w:szCs w:val="32"/>
        </w:rPr>
        <w:t>25</w:t>
      </w:r>
      <w:r w:rsidRPr="00BD7439">
        <w:rPr>
          <w:rFonts w:ascii="Times New Roman" w:eastAsia="仿宋_GB2312" w:hAnsi="Times New Roman" w:cs="仿宋_GB2312" w:hint="eastAsia"/>
          <w:kern w:val="0"/>
          <w:sz w:val="32"/>
          <w:szCs w:val="32"/>
        </w:rPr>
        <w:t>日</w:t>
      </w:r>
    </w:p>
    <w:p w:rsidR="00172AE5" w:rsidRPr="00BD7439" w:rsidRDefault="00172AE5" w:rsidP="00BD7439">
      <w:pPr>
        <w:pStyle w:val="NormalWeb"/>
        <w:widowControl w:val="0"/>
        <w:spacing w:before="0" w:beforeAutospacing="0" w:after="0" w:afterAutospacing="0" w:line="600" w:lineRule="exact"/>
        <w:ind w:firstLine="3982"/>
        <w:jc w:val="both"/>
        <w:rPr>
          <w:rFonts w:ascii="Times New Roman" w:eastAsia="华文仿宋" w:hAnsi="Times New Roman" w:cs="Times New Roman"/>
          <w:sz w:val="32"/>
          <w:szCs w:val="32"/>
        </w:rPr>
      </w:pPr>
    </w:p>
    <w:p w:rsidR="00172AE5" w:rsidRPr="00BD7439" w:rsidRDefault="00172AE5" w:rsidP="00BD7439">
      <w:pPr>
        <w:spacing w:line="600" w:lineRule="exact"/>
        <w:jc w:val="center"/>
        <w:rPr>
          <w:rFonts w:ascii="Times New Roman" w:eastAsia="方正小标宋简体" w:hAnsi="Times New Roman" w:cs="Times New Roman"/>
          <w:sz w:val="36"/>
          <w:szCs w:val="36"/>
        </w:rPr>
      </w:pPr>
    </w:p>
    <w:sectPr w:rsidR="00172AE5" w:rsidRPr="00BD7439" w:rsidSect="00BD7439">
      <w:footerReference w:type="default" r:id="rId6"/>
      <w:pgSz w:w="11906" w:h="16838" w:code="9"/>
      <w:pgMar w:top="1440" w:right="1588" w:bottom="1440" w:left="1797" w:header="851" w:footer="1559"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AE5" w:rsidRDefault="00172AE5">
      <w:pPr>
        <w:rPr>
          <w:rFonts w:cs="Times New Roman"/>
        </w:rPr>
      </w:pPr>
      <w:r>
        <w:rPr>
          <w:rFonts w:cs="Times New Roman"/>
        </w:rPr>
        <w:separator/>
      </w:r>
    </w:p>
  </w:endnote>
  <w:endnote w:type="continuationSeparator" w:id="1">
    <w:p w:rsidR="00172AE5" w:rsidRDefault="00172AE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panose1 w:val="02010601030101010101"/>
    <w:charset w:val="86"/>
    <w:family w:val="auto"/>
    <w:pitch w:val="variable"/>
    <w:sig w:usb0="00000001" w:usb1="080E0000" w:usb2="00000010" w:usb3="00000000" w:csb0="00040000" w:csb1="00000000"/>
  </w:font>
  <w:font w:name="仿宋_GB2312">
    <w:altName w:val="宋体"/>
    <w:panose1 w:val="02010609030101010101"/>
    <w:charset w:val="86"/>
    <w:family w:val="modern"/>
    <w:pitch w:val="fixed"/>
    <w:sig w:usb0="00000001" w:usb1="080E0000" w:usb2="00000010" w:usb3="00000000" w:csb0="00040000" w:csb1="00000000"/>
  </w:font>
  <w:font w:name="华文仿宋">
    <w:altName w:val="微软雅黑"/>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AE5" w:rsidRDefault="00172AE5" w:rsidP="00BD7439">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72AE5" w:rsidRDefault="00172AE5">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AE5" w:rsidRDefault="00172AE5">
      <w:pPr>
        <w:rPr>
          <w:rFonts w:cs="Times New Roman"/>
        </w:rPr>
      </w:pPr>
      <w:r>
        <w:rPr>
          <w:rFonts w:cs="Times New Roman"/>
        </w:rPr>
        <w:separator/>
      </w:r>
    </w:p>
  </w:footnote>
  <w:footnote w:type="continuationSeparator" w:id="1">
    <w:p w:rsidR="00172AE5" w:rsidRDefault="00172AE5">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24F4"/>
    <w:rsid w:val="0000193E"/>
    <w:rsid w:val="00001A17"/>
    <w:rsid w:val="000070F4"/>
    <w:rsid w:val="00013030"/>
    <w:rsid w:val="00015392"/>
    <w:rsid w:val="00022468"/>
    <w:rsid w:val="00025343"/>
    <w:rsid w:val="00025C83"/>
    <w:rsid w:val="000265E5"/>
    <w:rsid w:val="000277AB"/>
    <w:rsid w:val="000315C7"/>
    <w:rsid w:val="000337D1"/>
    <w:rsid w:val="00051C2A"/>
    <w:rsid w:val="000520D8"/>
    <w:rsid w:val="00052808"/>
    <w:rsid w:val="00052C63"/>
    <w:rsid w:val="0005324F"/>
    <w:rsid w:val="000539A8"/>
    <w:rsid w:val="000563EA"/>
    <w:rsid w:val="0005777B"/>
    <w:rsid w:val="00060B06"/>
    <w:rsid w:val="00063FCA"/>
    <w:rsid w:val="00077751"/>
    <w:rsid w:val="00083618"/>
    <w:rsid w:val="000863B5"/>
    <w:rsid w:val="0009197D"/>
    <w:rsid w:val="00093917"/>
    <w:rsid w:val="00095B9E"/>
    <w:rsid w:val="00096CCD"/>
    <w:rsid w:val="0009774D"/>
    <w:rsid w:val="000A12BB"/>
    <w:rsid w:val="000A1423"/>
    <w:rsid w:val="000A19D1"/>
    <w:rsid w:val="000A298E"/>
    <w:rsid w:val="000A5261"/>
    <w:rsid w:val="000A7714"/>
    <w:rsid w:val="000B1B8C"/>
    <w:rsid w:val="000B5BCF"/>
    <w:rsid w:val="000C00B6"/>
    <w:rsid w:val="000D0C66"/>
    <w:rsid w:val="000D1C59"/>
    <w:rsid w:val="000E3CDF"/>
    <w:rsid w:val="000E5665"/>
    <w:rsid w:val="000F34B5"/>
    <w:rsid w:val="000F3795"/>
    <w:rsid w:val="000F7595"/>
    <w:rsid w:val="001026FF"/>
    <w:rsid w:val="00102948"/>
    <w:rsid w:val="001035AF"/>
    <w:rsid w:val="00104263"/>
    <w:rsid w:val="00105DE4"/>
    <w:rsid w:val="00111E93"/>
    <w:rsid w:val="001147E0"/>
    <w:rsid w:val="00116F2E"/>
    <w:rsid w:val="001177B9"/>
    <w:rsid w:val="00120DEC"/>
    <w:rsid w:val="0012325D"/>
    <w:rsid w:val="001318C7"/>
    <w:rsid w:val="00133401"/>
    <w:rsid w:val="00133F4F"/>
    <w:rsid w:val="0013460A"/>
    <w:rsid w:val="001350B2"/>
    <w:rsid w:val="00136079"/>
    <w:rsid w:val="00137A9A"/>
    <w:rsid w:val="001466F6"/>
    <w:rsid w:val="0014761B"/>
    <w:rsid w:val="00151F7A"/>
    <w:rsid w:val="00153DB9"/>
    <w:rsid w:val="00154578"/>
    <w:rsid w:val="0015739A"/>
    <w:rsid w:val="00172A21"/>
    <w:rsid w:val="00172AE5"/>
    <w:rsid w:val="00176143"/>
    <w:rsid w:val="0018299F"/>
    <w:rsid w:val="001857A2"/>
    <w:rsid w:val="001A22A3"/>
    <w:rsid w:val="001A6A11"/>
    <w:rsid w:val="001C29BC"/>
    <w:rsid w:val="001D165E"/>
    <w:rsid w:val="001D184B"/>
    <w:rsid w:val="001E653D"/>
    <w:rsid w:val="001F2509"/>
    <w:rsid w:val="001F70C6"/>
    <w:rsid w:val="0020164F"/>
    <w:rsid w:val="0020272F"/>
    <w:rsid w:val="00202E22"/>
    <w:rsid w:val="002277D5"/>
    <w:rsid w:val="0023043E"/>
    <w:rsid w:val="00233A51"/>
    <w:rsid w:val="00233D57"/>
    <w:rsid w:val="002342AE"/>
    <w:rsid w:val="00241239"/>
    <w:rsid w:val="0024406F"/>
    <w:rsid w:val="002472C7"/>
    <w:rsid w:val="00252420"/>
    <w:rsid w:val="0025476D"/>
    <w:rsid w:val="0026240D"/>
    <w:rsid w:val="00262B93"/>
    <w:rsid w:val="0026352B"/>
    <w:rsid w:val="00265D6C"/>
    <w:rsid w:val="00265E36"/>
    <w:rsid w:val="0027257C"/>
    <w:rsid w:val="00277829"/>
    <w:rsid w:val="00297789"/>
    <w:rsid w:val="002C6B2A"/>
    <w:rsid w:val="002D009B"/>
    <w:rsid w:val="002D1961"/>
    <w:rsid w:val="002D2E10"/>
    <w:rsid w:val="002D3DB0"/>
    <w:rsid w:val="002F287A"/>
    <w:rsid w:val="002F3A49"/>
    <w:rsid w:val="002F5CEC"/>
    <w:rsid w:val="002F7815"/>
    <w:rsid w:val="00300422"/>
    <w:rsid w:val="00310473"/>
    <w:rsid w:val="00322B0C"/>
    <w:rsid w:val="00323917"/>
    <w:rsid w:val="00332C5A"/>
    <w:rsid w:val="00340EBD"/>
    <w:rsid w:val="00343709"/>
    <w:rsid w:val="003514E9"/>
    <w:rsid w:val="0035515D"/>
    <w:rsid w:val="00355C2F"/>
    <w:rsid w:val="003645FE"/>
    <w:rsid w:val="003741A1"/>
    <w:rsid w:val="00376598"/>
    <w:rsid w:val="00376F71"/>
    <w:rsid w:val="003778E4"/>
    <w:rsid w:val="003825BD"/>
    <w:rsid w:val="00382A76"/>
    <w:rsid w:val="00383AED"/>
    <w:rsid w:val="00383D8E"/>
    <w:rsid w:val="0039059E"/>
    <w:rsid w:val="00391195"/>
    <w:rsid w:val="003A1314"/>
    <w:rsid w:val="003A5470"/>
    <w:rsid w:val="003B1899"/>
    <w:rsid w:val="003B1FDE"/>
    <w:rsid w:val="003B7ECC"/>
    <w:rsid w:val="003C3428"/>
    <w:rsid w:val="003C664E"/>
    <w:rsid w:val="003D29EE"/>
    <w:rsid w:val="003D5D08"/>
    <w:rsid w:val="003D608B"/>
    <w:rsid w:val="003E0C3F"/>
    <w:rsid w:val="003E578E"/>
    <w:rsid w:val="003F541C"/>
    <w:rsid w:val="00405F21"/>
    <w:rsid w:val="004102D6"/>
    <w:rsid w:val="00417B86"/>
    <w:rsid w:val="00420FD6"/>
    <w:rsid w:val="00423542"/>
    <w:rsid w:val="00424B5F"/>
    <w:rsid w:val="0042602C"/>
    <w:rsid w:val="0042716F"/>
    <w:rsid w:val="00427E4E"/>
    <w:rsid w:val="004311AE"/>
    <w:rsid w:val="00432CD2"/>
    <w:rsid w:val="00440AC0"/>
    <w:rsid w:val="00445933"/>
    <w:rsid w:val="00450CB0"/>
    <w:rsid w:val="00454438"/>
    <w:rsid w:val="00454B7B"/>
    <w:rsid w:val="004626F7"/>
    <w:rsid w:val="00462DBD"/>
    <w:rsid w:val="0046604C"/>
    <w:rsid w:val="00467C8F"/>
    <w:rsid w:val="00470241"/>
    <w:rsid w:val="00471695"/>
    <w:rsid w:val="004728AD"/>
    <w:rsid w:val="00480515"/>
    <w:rsid w:val="00485D4C"/>
    <w:rsid w:val="0049050B"/>
    <w:rsid w:val="00490F21"/>
    <w:rsid w:val="00491EE6"/>
    <w:rsid w:val="0049285D"/>
    <w:rsid w:val="004958F0"/>
    <w:rsid w:val="004A2E42"/>
    <w:rsid w:val="004B34AF"/>
    <w:rsid w:val="004C04B5"/>
    <w:rsid w:val="004C2F17"/>
    <w:rsid w:val="004D236F"/>
    <w:rsid w:val="004D5FE6"/>
    <w:rsid w:val="004E0194"/>
    <w:rsid w:val="004F4648"/>
    <w:rsid w:val="00511ED3"/>
    <w:rsid w:val="005129D3"/>
    <w:rsid w:val="00512A09"/>
    <w:rsid w:val="005207C3"/>
    <w:rsid w:val="00521870"/>
    <w:rsid w:val="00535B0A"/>
    <w:rsid w:val="00544D6C"/>
    <w:rsid w:val="00547B66"/>
    <w:rsid w:val="00553053"/>
    <w:rsid w:val="0055633A"/>
    <w:rsid w:val="00556787"/>
    <w:rsid w:val="00560BE2"/>
    <w:rsid w:val="00563AF8"/>
    <w:rsid w:val="00580B49"/>
    <w:rsid w:val="00581D60"/>
    <w:rsid w:val="00582087"/>
    <w:rsid w:val="00584C05"/>
    <w:rsid w:val="005873DE"/>
    <w:rsid w:val="00592D52"/>
    <w:rsid w:val="0059724D"/>
    <w:rsid w:val="005A1B3D"/>
    <w:rsid w:val="005B3724"/>
    <w:rsid w:val="005B536F"/>
    <w:rsid w:val="005C2D4C"/>
    <w:rsid w:val="005C2FF8"/>
    <w:rsid w:val="005C4059"/>
    <w:rsid w:val="005D328C"/>
    <w:rsid w:val="005D4F57"/>
    <w:rsid w:val="005F32DC"/>
    <w:rsid w:val="0060059D"/>
    <w:rsid w:val="006013DC"/>
    <w:rsid w:val="006134ED"/>
    <w:rsid w:val="00623045"/>
    <w:rsid w:val="0063087A"/>
    <w:rsid w:val="006324DF"/>
    <w:rsid w:val="0063436C"/>
    <w:rsid w:val="00634C59"/>
    <w:rsid w:val="006426A5"/>
    <w:rsid w:val="006459A1"/>
    <w:rsid w:val="00651828"/>
    <w:rsid w:val="00654A0C"/>
    <w:rsid w:val="006637CA"/>
    <w:rsid w:val="00663932"/>
    <w:rsid w:val="00696824"/>
    <w:rsid w:val="006A0B83"/>
    <w:rsid w:val="006A6FFF"/>
    <w:rsid w:val="006B04CB"/>
    <w:rsid w:val="006D1735"/>
    <w:rsid w:val="006D484C"/>
    <w:rsid w:val="006E0965"/>
    <w:rsid w:val="006E7AE8"/>
    <w:rsid w:val="006F45DF"/>
    <w:rsid w:val="006F74DE"/>
    <w:rsid w:val="007021FE"/>
    <w:rsid w:val="007104FD"/>
    <w:rsid w:val="00710ABE"/>
    <w:rsid w:val="007129F3"/>
    <w:rsid w:val="00714CB1"/>
    <w:rsid w:val="0071547C"/>
    <w:rsid w:val="00716C8C"/>
    <w:rsid w:val="00724E5B"/>
    <w:rsid w:val="007462E1"/>
    <w:rsid w:val="00750940"/>
    <w:rsid w:val="007555BD"/>
    <w:rsid w:val="007566A1"/>
    <w:rsid w:val="00760ED2"/>
    <w:rsid w:val="00763695"/>
    <w:rsid w:val="0076586F"/>
    <w:rsid w:val="007671D5"/>
    <w:rsid w:val="00773FD2"/>
    <w:rsid w:val="007753DE"/>
    <w:rsid w:val="007756AE"/>
    <w:rsid w:val="0077706C"/>
    <w:rsid w:val="007822BE"/>
    <w:rsid w:val="007842DD"/>
    <w:rsid w:val="007843E8"/>
    <w:rsid w:val="00796281"/>
    <w:rsid w:val="00796C2E"/>
    <w:rsid w:val="007A7353"/>
    <w:rsid w:val="007B065F"/>
    <w:rsid w:val="007B437C"/>
    <w:rsid w:val="007B7432"/>
    <w:rsid w:val="007C035C"/>
    <w:rsid w:val="007C1490"/>
    <w:rsid w:val="007C19F7"/>
    <w:rsid w:val="007C6104"/>
    <w:rsid w:val="007D6EE7"/>
    <w:rsid w:val="007D7D22"/>
    <w:rsid w:val="007E1A88"/>
    <w:rsid w:val="007E339F"/>
    <w:rsid w:val="007F001D"/>
    <w:rsid w:val="007F5174"/>
    <w:rsid w:val="0080418A"/>
    <w:rsid w:val="0080742B"/>
    <w:rsid w:val="008140A2"/>
    <w:rsid w:val="00817EE4"/>
    <w:rsid w:val="00820125"/>
    <w:rsid w:val="008227D7"/>
    <w:rsid w:val="00826716"/>
    <w:rsid w:val="00830908"/>
    <w:rsid w:val="00832708"/>
    <w:rsid w:val="00832D2B"/>
    <w:rsid w:val="008366CE"/>
    <w:rsid w:val="00841594"/>
    <w:rsid w:val="00844547"/>
    <w:rsid w:val="008538E3"/>
    <w:rsid w:val="00855FF2"/>
    <w:rsid w:val="00856E94"/>
    <w:rsid w:val="00861447"/>
    <w:rsid w:val="00864153"/>
    <w:rsid w:val="0086470D"/>
    <w:rsid w:val="00867AFA"/>
    <w:rsid w:val="00875258"/>
    <w:rsid w:val="0087539E"/>
    <w:rsid w:val="00875CD9"/>
    <w:rsid w:val="00882161"/>
    <w:rsid w:val="00886087"/>
    <w:rsid w:val="00886396"/>
    <w:rsid w:val="00891E7A"/>
    <w:rsid w:val="00893F09"/>
    <w:rsid w:val="008969D7"/>
    <w:rsid w:val="008A1A9A"/>
    <w:rsid w:val="008A402A"/>
    <w:rsid w:val="008B0EEB"/>
    <w:rsid w:val="008C0456"/>
    <w:rsid w:val="008C1DDD"/>
    <w:rsid w:val="008C7201"/>
    <w:rsid w:val="008C767F"/>
    <w:rsid w:val="008C786E"/>
    <w:rsid w:val="008D20FD"/>
    <w:rsid w:val="008D714A"/>
    <w:rsid w:val="008D7F34"/>
    <w:rsid w:val="008E260A"/>
    <w:rsid w:val="008E3043"/>
    <w:rsid w:val="008E4A13"/>
    <w:rsid w:val="008E4A8D"/>
    <w:rsid w:val="008F23AF"/>
    <w:rsid w:val="008F412D"/>
    <w:rsid w:val="008F6F51"/>
    <w:rsid w:val="009019C5"/>
    <w:rsid w:val="00901B11"/>
    <w:rsid w:val="0090703D"/>
    <w:rsid w:val="009102DC"/>
    <w:rsid w:val="00910DA1"/>
    <w:rsid w:val="00915B6B"/>
    <w:rsid w:val="00927BC3"/>
    <w:rsid w:val="00930D85"/>
    <w:rsid w:val="009310E6"/>
    <w:rsid w:val="0094179F"/>
    <w:rsid w:val="00950735"/>
    <w:rsid w:val="00950CE5"/>
    <w:rsid w:val="00951BF0"/>
    <w:rsid w:val="009527BF"/>
    <w:rsid w:val="009567E5"/>
    <w:rsid w:val="0096200B"/>
    <w:rsid w:val="0098724A"/>
    <w:rsid w:val="00987819"/>
    <w:rsid w:val="00990550"/>
    <w:rsid w:val="00990F38"/>
    <w:rsid w:val="009910A6"/>
    <w:rsid w:val="00996E8A"/>
    <w:rsid w:val="00997EE4"/>
    <w:rsid w:val="009A1883"/>
    <w:rsid w:val="009A3D5B"/>
    <w:rsid w:val="009A75F4"/>
    <w:rsid w:val="009B5EE8"/>
    <w:rsid w:val="009D34CD"/>
    <w:rsid w:val="009E33CF"/>
    <w:rsid w:val="009E4DFA"/>
    <w:rsid w:val="009E6B7C"/>
    <w:rsid w:val="009E6EBB"/>
    <w:rsid w:val="009E7A5C"/>
    <w:rsid w:val="009F4037"/>
    <w:rsid w:val="009F6D2F"/>
    <w:rsid w:val="00A01B85"/>
    <w:rsid w:val="00A118DB"/>
    <w:rsid w:val="00A1710C"/>
    <w:rsid w:val="00A176BD"/>
    <w:rsid w:val="00A22019"/>
    <w:rsid w:val="00A226B6"/>
    <w:rsid w:val="00A24EC3"/>
    <w:rsid w:val="00A35AA8"/>
    <w:rsid w:val="00A37D40"/>
    <w:rsid w:val="00A413A4"/>
    <w:rsid w:val="00A425F4"/>
    <w:rsid w:val="00A5261A"/>
    <w:rsid w:val="00A576DA"/>
    <w:rsid w:val="00A61558"/>
    <w:rsid w:val="00A64019"/>
    <w:rsid w:val="00A653A2"/>
    <w:rsid w:val="00A724F4"/>
    <w:rsid w:val="00A80DFE"/>
    <w:rsid w:val="00A81555"/>
    <w:rsid w:val="00A86191"/>
    <w:rsid w:val="00A86F12"/>
    <w:rsid w:val="00A96BA4"/>
    <w:rsid w:val="00AB0F41"/>
    <w:rsid w:val="00AB146E"/>
    <w:rsid w:val="00AB6575"/>
    <w:rsid w:val="00AC22B6"/>
    <w:rsid w:val="00AC4716"/>
    <w:rsid w:val="00AC7751"/>
    <w:rsid w:val="00AD0272"/>
    <w:rsid w:val="00AD74C2"/>
    <w:rsid w:val="00AE5C0C"/>
    <w:rsid w:val="00AF20C3"/>
    <w:rsid w:val="00AF61C8"/>
    <w:rsid w:val="00B05172"/>
    <w:rsid w:val="00B138B0"/>
    <w:rsid w:val="00B13EA5"/>
    <w:rsid w:val="00B20E23"/>
    <w:rsid w:val="00B21887"/>
    <w:rsid w:val="00B219B4"/>
    <w:rsid w:val="00B22896"/>
    <w:rsid w:val="00B33EC2"/>
    <w:rsid w:val="00B35818"/>
    <w:rsid w:val="00B433D2"/>
    <w:rsid w:val="00B57EF5"/>
    <w:rsid w:val="00B674FA"/>
    <w:rsid w:val="00B71604"/>
    <w:rsid w:val="00B7326E"/>
    <w:rsid w:val="00B73BC3"/>
    <w:rsid w:val="00B874FE"/>
    <w:rsid w:val="00B87E3B"/>
    <w:rsid w:val="00B91514"/>
    <w:rsid w:val="00BA0CA5"/>
    <w:rsid w:val="00BB5F94"/>
    <w:rsid w:val="00BC0A65"/>
    <w:rsid w:val="00BC2A22"/>
    <w:rsid w:val="00BD7439"/>
    <w:rsid w:val="00BE359B"/>
    <w:rsid w:val="00BE3772"/>
    <w:rsid w:val="00BE3E36"/>
    <w:rsid w:val="00BE6DBD"/>
    <w:rsid w:val="00BF0874"/>
    <w:rsid w:val="00C21B4B"/>
    <w:rsid w:val="00C22C4E"/>
    <w:rsid w:val="00C318AA"/>
    <w:rsid w:val="00C32E4F"/>
    <w:rsid w:val="00C35E19"/>
    <w:rsid w:val="00C41AB8"/>
    <w:rsid w:val="00C42DDA"/>
    <w:rsid w:val="00C4650F"/>
    <w:rsid w:val="00C514F2"/>
    <w:rsid w:val="00C519DE"/>
    <w:rsid w:val="00C527E0"/>
    <w:rsid w:val="00C606EC"/>
    <w:rsid w:val="00C61B1B"/>
    <w:rsid w:val="00C81D20"/>
    <w:rsid w:val="00C84254"/>
    <w:rsid w:val="00C934DF"/>
    <w:rsid w:val="00CA05BA"/>
    <w:rsid w:val="00CA5482"/>
    <w:rsid w:val="00CB5456"/>
    <w:rsid w:val="00CB6CDD"/>
    <w:rsid w:val="00CC0CF9"/>
    <w:rsid w:val="00CC3EDB"/>
    <w:rsid w:val="00CC65C8"/>
    <w:rsid w:val="00CC7A36"/>
    <w:rsid w:val="00CC7DD2"/>
    <w:rsid w:val="00CD1E00"/>
    <w:rsid w:val="00CD2293"/>
    <w:rsid w:val="00CD3FE8"/>
    <w:rsid w:val="00CD45C0"/>
    <w:rsid w:val="00CD5952"/>
    <w:rsid w:val="00CE46D5"/>
    <w:rsid w:val="00CE6366"/>
    <w:rsid w:val="00CE73F9"/>
    <w:rsid w:val="00CE741E"/>
    <w:rsid w:val="00CF0DCC"/>
    <w:rsid w:val="00CF1F63"/>
    <w:rsid w:val="00CF31B9"/>
    <w:rsid w:val="00CF369E"/>
    <w:rsid w:val="00D00CD4"/>
    <w:rsid w:val="00D02D32"/>
    <w:rsid w:val="00D10504"/>
    <w:rsid w:val="00D171E4"/>
    <w:rsid w:val="00D1757D"/>
    <w:rsid w:val="00D178D7"/>
    <w:rsid w:val="00D21C21"/>
    <w:rsid w:val="00D221FC"/>
    <w:rsid w:val="00D226EC"/>
    <w:rsid w:val="00D24173"/>
    <w:rsid w:val="00D25444"/>
    <w:rsid w:val="00D2634C"/>
    <w:rsid w:val="00D34943"/>
    <w:rsid w:val="00D42B0E"/>
    <w:rsid w:val="00D61332"/>
    <w:rsid w:val="00D633A5"/>
    <w:rsid w:val="00D706FD"/>
    <w:rsid w:val="00D761D3"/>
    <w:rsid w:val="00D832AB"/>
    <w:rsid w:val="00D86626"/>
    <w:rsid w:val="00D90819"/>
    <w:rsid w:val="00D90A1C"/>
    <w:rsid w:val="00D91F28"/>
    <w:rsid w:val="00D96902"/>
    <w:rsid w:val="00DA007A"/>
    <w:rsid w:val="00DA3949"/>
    <w:rsid w:val="00DA498E"/>
    <w:rsid w:val="00DB0AAC"/>
    <w:rsid w:val="00DD1BAC"/>
    <w:rsid w:val="00DD417D"/>
    <w:rsid w:val="00DE03C8"/>
    <w:rsid w:val="00DE3047"/>
    <w:rsid w:val="00DF0F9F"/>
    <w:rsid w:val="00DF57D1"/>
    <w:rsid w:val="00DF6EA0"/>
    <w:rsid w:val="00DF7DF5"/>
    <w:rsid w:val="00E040D8"/>
    <w:rsid w:val="00E0526F"/>
    <w:rsid w:val="00E12C75"/>
    <w:rsid w:val="00E15D7A"/>
    <w:rsid w:val="00E167AE"/>
    <w:rsid w:val="00E42001"/>
    <w:rsid w:val="00E44A2F"/>
    <w:rsid w:val="00E56083"/>
    <w:rsid w:val="00E631A4"/>
    <w:rsid w:val="00E64CE8"/>
    <w:rsid w:val="00E64D24"/>
    <w:rsid w:val="00E72D9D"/>
    <w:rsid w:val="00E805E6"/>
    <w:rsid w:val="00E8104F"/>
    <w:rsid w:val="00E84CF2"/>
    <w:rsid w:val="00E9272A"/>
    <w:rsid w:val="00E97105"/>
    <w:rsid w:val="00E972F6"/>
    <w:rsid w:val="00EB04C3"/>
    <w:rsid w:val="00EB26EC"/>
    <w:rsid w:val="00EB4FC8"/>
    <w:rsid w:val="00EB51FD"/>
    <w:rsid w:val="00ED0125"/>
    <w:rsid w:val="00ED118F"/>
    <w:rsid w:val="00ED2C12"/>
    <w:rsid w:val="00ED3B85"/>
    <w:rsid w:val="00ED6F59"/>
    <w:rsid w:val="00EF0148"/>
    <w:rsid w:val="00EF78EB"/>
    <w:rsid w:val="00F03291"/>
    <w:rsid w:val="00F06117"/>
    <w:rsid w:val="00F07532"/>
    <w:rsid w:val="00F12D52"/>
    <w:rsid w:val="00F17B88"/>
    <w:rsid w:val="00F17DFF"/>
    <w:rsid w:val="00F26D45"/>
    <w:rsid w:val="00F336EA"/>
    <w:rsid w:val="00F337B9"/>
    <w:rsid w:val="00F41CFC"/>
    <w:rsid w:val="00F41FE0"/>
    <w:rsid w:val="00F47FF2"/>
    <w:rsid w:val="00F51AFB"/>
    <w:rsid w:val="00F54507"/>
    <w:rsid w:val="00F62F38"/>
    <w:rsid w:val="00F80277"/>
    <w:rsid w:val="00F82E56"/>
    <w:rsid w:val="00F82FD1"/>
    <w:rsid w:val="00F8634A"/>
    <w:rsid w:val="00F9421D"/>
    <w:rsid w:val="00F94D82"/>
    <w:rsid w:val="00F96A02"/>
    <w:rsid w:val="00FA30FC"/>
    <w:rsid w:val="00FA6442"/>
    <w:rsid w:val="00FB208D"/>
    <w:rsid w:val="00FB6F6C"/>
    <w:rsid w:val="00FB7227"/>
    <w:rsid w:val="00FB7FCC"/>
    <w:rsid w:val="00FC0AF9"/>
    <w:rsid w:val="00FC0EA6"/>
    <w:rsid w:val="00FD1751"/>
    <w:rsid w:val="00FD1865"/>
    <w:rsid w:val="00FD2164"/>
    <w:rsid w:val="00FD371A"/>
    <w:rsid w:val="00FE4AB4"/>
    <w:rsid w:val="00FE62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D9D"/>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E7A5C"/>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semiHidden/>
    <w:rsid w:val="009E7A5C"/>
    <w:rPr>
      <w:color w:val="000000"/>
      <w:u w:val="none"/>
      <w:effect w:val="none"/>
    </w:rPr>
  </w:style>
  <w:style w:type="paragraph" w:customStyle="1" w:styleId="p0">
    <w:name w:val="p0"/>
    <w:basedOn w:val="Normal"/>
    <w:uiPriority w:val="99"/>
    <w:rsid w:val="009E7A5C"/>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383D8E"/>
    <w:rPr>
      <w:b/>
      <w:bCs/>
    </w:rPr>
  </w:style>
  <w:style w:type="paragraph" w:styleId="Header">
    <w:name w:val="header"/>
    <w:basedOn w:val="Normal"/>
    <w:link w:val="HeaderChar"/>
    <w:uiPriority w:val="99"/>
    <w:rsid w:val="00A118D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645FE"/>
    <w:rPr>
      <w:sz w:val="18"/>
      <w:szCs w:val="18"/>
    </w:rPr>
  </w:style>
  <w:style w:type="paragraph" w:styleId="Footer">
    <w:name w:val="footer"/>
    <w:basedOn w:val="Normal"/>
    <w:link w:val="FooterChar"/>
    <w:uiPriority w:val="99"/>
    <w:rsid w:val="00A118D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645FE"/>
    <w:rPr>
      <w:sz w:val="18"/>
      <w:szCs w:val="18"/>
    </w:rPr>
  </w:style>
  <w:style w:type="character" w:styleId="PageNumber">
    <w:name w:val="page number"/>
    <w:basedOn w:val="DefaultParagraphFont"/>
    <w:uiPriority w:val="99"/>
    <w:rsid w:val="00BD7439"/>
  </w:style>
  <w:style w:type="table" w:styleId="TableGrid">
    <w:name w:val="Table Grid"/>
    <w:basedOn w:val="TableNormal"/>
    <w:uiPriority w:val="99"/>
    <w:locked/>
    <w:rsid w:val="00BD7439"/>
    <w:pPr>
      <w:widowControl w:val="0"/>
      <w:jc w:val="both"/>
    </w:pPr>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23452575">
      <w:marLeft w:val="0"/>
      <w:marRight w:val="0"/>
      <w:marTop w:val="0"/>
      <w:marBottom w:val="0"/>
      <w:divBdr>
        <w:top w:val="none" w:sz="0" w:space="0" w:color="auto"/>
        <w:left w:val="none" w:sz="0" w:space="0" w:color="auto"/>
        <w:bottom w:val="none" w:sz="0" w:space="0" w:color="auto"/>
        <w:right w:val="none" w:sz="0" w:space="0" w:color="auto"/>
      </w:divBdr>
      <w:divsChild>
        <w:div w:id="1423452574">
          <w:marLeft w:val="0"/>
          <w:marRight w:val="0"/>
          <w:marTop w:val="0"/>
          <w:marBottom w:val="0"/>
          <w:divBdr>
            <w:top w:val="none" w:sz="0" w:space="0" w:color="auto"/>
            <w:left w:val="none" w:sz="0" w:space="0" w:color="auto"/>
            <w:bottom w:val="none" w:sz="0" w:space="0" w:color="auto"/>
            <w:right w:val="none" w:sz="0" w:space="0" w:color="auto"/>
          </w:divBdr>
          <w:divsChild>
            <w:div w:id="1423452576">
              <w:marLeft w:val="0"/>
              <w:marRight w:val="0"/>
              <w:marTop w:val="0"/>
              <w:marBottom w:val="0"/>
              <w:divBdr>
                <w:top w:val="single" w:sz="6" w:space="31" w:color="BCBCBC"/>
                <w:left w:val="single" w:sz="6" w:space="31" w:color="BCBCBC"/>
                <w:bottom w:val="single" w:sz="6" w:space="15" w:color="BCBCBC"/>
                <w:right w:val="single" w:sz="6" w:space="31" w:color="BCBCBC"/>
              </w:divBdr>
              <w:divsChild>
                <w:div w:id="1423452573">
                  <w:marLeft w:val="0"/>
                  <w:marRight w:val="0"/>
                  <w:marTop w:val="0"/>
                  <w:marBottom w:val="0"/>
                  <w:divBdr>
                    <w:top w:val="none" w:sz="0" w:space="0" w:color="auto"/>
                    <w:left w:val="none" w:sz="0" w:space="0" w:color="auto"/>
                    <w:bottom w:val="none" w:sz="0" w:space="0" w:color="auto"/>
                    <w:right w:val="none" w:sz="0" w:space="0" w:color="auto"/>
                  </w:divBdr>
                  <w:divsChild>
                    <w:div w:id="142345257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305</Words>
  <Characters>1743</Characters>
  <Application>Microsoft Office Outlook</Application>
  <DocSecurity>0</DocSecurity>
  <Lines>0</Lines>
  <Paragraphs>0</Paragraphs>
  <ScaleCrop>false</ScaleCrop>
  <Company>hnjd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中共湖南省委宣传部         </dc:title>
  <dc:subject/>
  <dc:creator>崔恒源</dc:creator>
  <cp:keywords/>
  <dc:description/>
  <cp:lastModifiedBy>user</cp:lastModifiedBy>
  <cp:revision>2</cp:revision>
  <cp:lastPrinted>2015-08-28T09:53:00Z</cp:lastPrinted>
  <dcterms:created xsi:type="dcterms:W3CDTF">2015-08-28T10:11:00Z</dcterms:created>
  <dcterms:modified xsi:type="dcterms:W3CDTF">2015-08-28T10:11:00Z</dcterms:modified>
</cp:coreProperties>
</file>